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5" w:rsidRPr="00AA1C66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AA1C66">
        <w:rPr>
          <w:rFonts w:ascii="Arial" w:eastAsia="標楷體" w:cs="Arial"/>
          <w:sz w:val="44"/>
        </w:rPr>
        <w:t>亞洲大學</w:t>
      </w:r>
    </w:p>
    <w:p w:rsidR="00ED6455" w:rsidRPr="00AA1C66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AA1C66">
        <w:rPr>
          <w:rFonts w:ascii="標楷體" w:eastAsia="標楷體" w:hAnsi="標楷體" w:cs="Arial" w:hint="eastAsia"/>
          <w:b/>
          <w:sz w:val="32"/>
        </w:rPr>
        <w:t>10</w:t>
      </w:r>
      <w:r w:rsidR="00B12C7D" w:rsidRPr="00AA1C66">
        <w:rPr>
          <w:rFonts w:ascii="標楷體" w:eastAsia="標楷體" w:hAnsi="標楷體" w:cs="Arial"/>
          <w:b/>
          <w:sz w:val="32"/>
        </w:rPr>
        <w:t>6</w:t>
      </w:r>
      <w:r w:rsidR="00ED6455" w:rsidRPr="00AA1C66">
        <w:rPr>
          <w:rFonts w:ascii="標楷體" w:eastAsia="標楷體" w:hAnsi="標楷體" w:cs="Arial"/>
          <w:b/>
          <w:sz w:val="32"/>
        </w:rPr>
        <w:t>學年度</w:t>
      </w:r>
      <w:r w:rsidRPr="00AA1C66">
        <w:rPr>
          <w:rFonts w:ascii="標楷體" w:eastAsia="標楷體" w:hAnsi="標楷體" w:cs="Arial"/>
          <w:b/>
          <w:sz w:val="32"/>
        </w:rPr>
        <w:t>大學部入學新生</w:t>
      </w:r>
      <w:r w:rsidRPr="00AA1C66">
        <w:rPr>
          <w:rFonts w:ascii="標楷體" w:eastAsia="標楷體" w:hAnsi="標楷體" w:cs="Arial" w:hint="eastAsia"/>
          <w:b/>
          <w:sz w:val="32"/>
        </w:rPr>
        <w:t>4</w:t>
      </w:r>
      <w:r w:rsidR="00ED6455" w:rsidRPr="00AA1C66">
        <w:rPr>
          <w:rFonts w:ascii="標楷體" w:eastAsia="標楷體" w:hAnsi="標楷體" w:cs="Arial"/>
          <w:b/>
          <w:sz w:val="32"/>
        </w:rPr>
        <w:t>學年課程規劃</w:t>
      </w:r>
    </w:p>
    <w:p w:rsidR="00ED6455" w:rsidRPr="00AA1C66" w:rsidRDefault="00ED6455" w:rsidP="00935F9B">
      <w:pPr>
        <w:ind w:leftChars="-32" w:left="-77" w:rightChars="14" w:right="34"/>
        <w:jc w:val="center"/>
        <w:rPr>
          <w:rFonts w:ascii="標楷體" w:eastAsia="標楷體" w:hAnsi="標楷體" w:cs="Arial"/>
          <w:sz w:val="20"/>
        </w:rPr>
      </w:pPr>
      <w:r w:rsidRPr="00AA1C66">
        <w:rPr>
          <w:rFonts w:ascii="標楷體" w:eastAsia="標楷體" w:hAnsi="標楷體" w:cs="Arial"/>
          <w:sz w:val="20"/>
        </w:rPr>
        <w:t>系別：</w:t>
      </w:r>
      <w:r w:rsidR="00874345" w:rsidRPr="00AA1C66">
        <w:rPr>
          <w:rFonts w:ascii="標楷體" w:eastAsia="標楷體" w:hAnsi="標楷體" w:hint="eastAsia"/>
          <w:sz w:val="20"/>
        </w:rPr>
        <w:t>生物科技學系</w:t>
      </w:r>
      <w:r w:rsidR="00F55991" w:rsidRPr="00AA1C66">
        <w:rPr>
          <w:rFonts w:ascii="標楷體" w:eastAsia="標楷體" w:hAnsi="標楷體" w:hint="eastAsia"/>
          <w:sz w:val="20"/>
        </w:rPr>
        <w:t xml:space="preserve">    </w:t>
      </w:r>
      <w:r w:rsidRPr="00AA1C66">
        <w:rPr>
          <w:rFonts w:ascii="標楷體" w:eastAsia="標楷體" w:hAnsi="標楷體" w:cs="Arial"/>
          <w:sz w:val="20"/>
        </w:rPr>
        <w:t xml:space="preserve">  </w:t>
      </w:r>
      <w:r w:rsidRPr="00AA1C66">
        <w:rPr>
          <w:rFonts w:ascii="標楷體" w:eastAsia="標楷體" w:hAnsi="標楷體" w:cs="Arial" w:hint="eastAsia"/>
          <w:sz w:val="20"/>
        </w:rPr>
        <w:t xml:space="preserve"> </w:t>
      </w:r>
      <w:r w:rsidRPr="00AA1C66">
        <w:rPr>
          <w:rFonts w:ascii="標楷體" w:eastAsia="標楷體" w:hAnsi="標楷體" w:cs="Arial"/>
          <w:sz w:val="20"/>
        </w:rPr>
        <w:t xml:space="preserve">  畢業總學分：128學分</w:t>
      </w:r>
      <w:r w:rsidR="0032005A" w:rsidRPr="00AA1C66">
        <w:rPr>
          <w:rFonts w:ascii="標楷體" w:eastAsia="標楷體" w:hAnsi="標楷體" w:cs="Arial" w:hint="eastAsia"/>
          <w:sz w:val="20"/>
        </w:rPr>
        <w:t xml:space="preserve">          </w:t>
      </w:r>
      <w:r w:rsidRPr="00AA1C66">
        <w:rPr>
          <w:rFonts w:ascii="標楷體" w:eastAsia="標楷體" w:hAnsi="標楷體" w:cs="Arial"/>
          <w:sz w:val="20"/>
        </w:rPr>
        <w:t>製表日期：</w:t>
      </w:r>
      <w:r w:rsidR="00B12C7D" w:rsidRPr="00AA1C66">
        <w:rPr>
          <w:rFonts w:ascii="標楷體" w:eastAsia="標楷體" w:hAnsi="標楷體" w:cs="Arial"/>
          <w:sz w:val="20"/>
        </w:rPr>
        <w:t xml:space="preserve"> </w:t>
      </w:r>
      <w:r w:rsidR="00874345" w:rsidRPr="00AA1C66">
        <w:rPr>
          <w:rFonts w:ascii="標楷體" w:eastAsia="標楷體" w:hAnsi="標楷體" w:cs="Arial" w:hint="eastAsia"/>
          <w:sz w:val="20"/>
        </w:rPr>
        <w:t>106.06.</w:t>
      </w:r>
      <w:r w:rsidR="00D801EA">
        <w:rPr>
          <w:rFonts w:ascii="標楷體" w:eastAsia="標楷體" w:hAnsi="標楷體" w:cs="Arial" w:hint="eastAsia"/>
          <w:sz w:val="20"/>
        </w:rPr>
        <w:t>2</w:t>
      </w:r>
      <w:r w:rsidR="00D801EA">
        <w:rPr>
          <w:rFonts w:ascii="標楷體" w:eastAsia="標楷體" w:hAnsi="標楷體" w:cs="Arial"/>
          <w:sz w:val="20"/>
        </w:rPr>
        <w:t>2</w:t>
      </w:r>
      <w:bookmarkStart w:id="0" w:name="_GoBack"/>
      <w:bookmarkEnd w:id="0"/>
      <w:r w:rsidR="00874345" w:rsidRPr="00AA1C66">
        <w:rPr>
          <w:rFonts w:ascii="標楷體" w:eastAsia="標楷體" w:hAnsi="標楷體" w:cs="Arial" w:hint="eastAsia"/>
          <w:sz w:val="20"/>
        </w:rPr>
        <w:t>校課程委員會通過</w:t>
      </w:r>
    </w:p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556"/>
        <w:gridCol w:w="843"/>
        <w:gridCol w:w="1912"/>
        <w:gridCol w:w="2152"/>
        <w:gridCol w:w="610"/>
        <w:gridCol w:w="616"/>
        <w:gridCol w:w="502"/>
        <w:gridCol w:w="448"/>
        <w:gridCol w:w="702"/>
        <w:gridCol w:w="1986"/>
      </w:tblGrid>
      <w:tr w:rsidR="00AA1C66" w:rsidRPr="00AA1C66" w:rsidTr="007E0D85">
        <w:trPr>
          <w:trHeight w:val="34"/>
          <w:tblHeader/>
        </w:trPr>
        <w:tc>
          <w:tcPr>
            <w:tcW w:w="952" w:type="dxa"/>
            <w:gridSpan w:val="2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55" w:type="dxa"/>
            <w:gridSpan w:val="2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52" w:type="dxa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610" w:type="dxa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502" w:type="dxa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50" w:type="dxa"/>
            <w:gridSpan w:val="2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6" w:type="dxa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AA1C66" w:rsidRPr="00AA1C66" w:rsidTr="007E0D85">
        <w:trPr>
          <w:trHeight w:val="54"/>
          <w:tblHeader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0" w:type="dxa"/>
            <w:vMerge/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2" w:type="dxa"/>
            <w:vMerge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86" w:type="dxa"/>
            <w:vMerge/>
            <w:vAlign w:val="center"/>
          </w:tcPr>
          <w:p w:rsidR="00ED6455" w:rsidRPr="00AA1C66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A1C66" w:rsidRPr="00AA1C66" w:rsidTr="007E0D85">
        <w:trPr>
          <w:trHeight w:val="407"/>
        </w:trPr>
        <w:tc>
          <w:tcPr>
            <w:tcW w:w="396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30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43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AA1C66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AA1C66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152" w:type="dxa"/>
            <w:vAlign w:val="center"/>
          </w:tcPr>
          <w:p w:rsidR="00580C10" w:rsidRPr="00AA1C66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610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AA1C66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A1C66" w:rsidRPr="00AA1C66" w:rsidTr="007E0D85">
        <w:trPr>
          <w:trHeight w:val="295"/>
        </w:trPr>
        <w:tc>
          <w:tcPr>
            <w:tcW w:w="39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AA1C66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152" w:type="dxa"/>
            <w:vAlign w:val="center"/>
          </w:tcPr>
          <w:p w:rsidR="00580C10" w:rsidRPr="00AA1C66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610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AA1C66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408"/>
        </w:trPr>
        <w:tc>
          <w:tcPr>
            <w:tcW w:w="39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英文類</w:t>
            </w:r>
          </w:p>
          <w:p w:rsidR="00580C10" w:rsidRPr="00AA1C66" w:rsidRDefault="00580C10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(8</w:t>
            </w:r>
            <w:r w:rsidRPr="00AA1C66">
              <w:rPr>
                <w:rFonts w:ascii="Arial" w:eastAsia="標楷體" w:hAnsi="Arial" w:cs="Arial"/>
                <w:sz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AA1C66">
              <w:rPr>
                <w:rFonts w:eastAsia="標楷體" w:hAnsi="標楷體"/>
                <w:sz w:val="16"/>
                <w:szCs w:val="16"/>
              </w:rPr>
              <w:t>通英語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一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580C10" w:rsidRPr="00AA1C66" w:rsidRDefault="00580C10" w:rsidP="00FE280E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Common English</w:t>
            </w:r>
            <w:r w:rsidRPr="00AA1C66">
              <w:rPr>
                <w:rFonts w:eastAsia="標楷體" w:hint="eastAsia"/>
                <w:sz w:val="16"/>
                <w:szCs w:val="16"/>
              </w:rPr>
              <w:t xml:space="preserve"> (1)</w:t>
            </w:r>
          </w:p>
        </w:tc>
        <w:tc>
          <w:tcPr>
            <w:tcW w:w="610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AA1C66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260"/>
        </w:trPr>
        <w:tc>
          <w:tcPr>
            <w:tcW w:w="39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AA1C66">
              <w:rPr>
                <w:rFonts w:eastAsia="標楷體" w:hAnsi="標楷體"/>
                <w:sz w:val="16"/>
                <w:szCs w:val="16"/>
              </w:rPr>
              <w:t>通英語文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580C10" w:rsidRPr="00AA1C66" w:rsidRDefault="00580C10" w:rsidP="00FE280E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Common English</w:t>
            </w:r>
            <w:r w:rsidRPr="00AA1C66">
              <w:rPr>
                <w:rFonts w:eastAsia="標楷體" w:hint="eastAsia"/>
                <w:sz w:val="16"/>
                <w:szCs w:val="16"/>
              </w:rPr>
              <w:t xml:space="preserve"> (2)</w:t>
            </w:r>
          </w:p>
        </w:tc>
        <w:tc>
          <w:tcPr>
            <w:tcW w:w="610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580C10" w:rsidRPr="00AA1C66" w:rsidRDefault="00580C10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A1C66" w:rsidRPr="00AA1C66" w:rsidTr="007E0D85">
        <w:trPr>
          <w:trHeight w:val="369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醫護英文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English for Medical and Nursing Purposes</w:t>
            </w:r>
          </w:p>
        </w:tc>
        <w:tc>
          <w:tcPr>
            <w:tcW w:w="610" w:type="dxa"/>
            <w:vMerge w:val="restart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616" w:type="dxa"/>
            <w:vMerge w:val="restart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580C10" w:rsidRPr="00AA1C66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醫學暨健康學院</w:t>
            </w:r>
          </w:p>
        </w:tc>
      </w:tr>
      <w:tr w:rsidR="00AA1C66" w:rsidRPr="00AA1C66" w:rsidTr="007E0D85">
        <w:trPr>
          <w:trHeight w:val="313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資訊英文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English for Science and Technology</w:t>
            </w:r>
          </w:p>
        </w:tc>
        <w:tc>
          <w:tcPr>
            <w:tcW w:w="610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AA1C66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資訊電機學院</w:t>
            </w:r>
          </w:p>
        </w:tc>
      </w:tr>
      <w:tr w:rsidR="00AA1C66" w:rsidRPr="00AA1C66" w:rsidTr="007E0D85">
        <w:trPr>
          <w:trHeight w:val="363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Business English</w:t>
            </w:r>
          </w:p>
        </w:tc>
        <w:tc>
          <w:tcPr>
            <w:tcW w:w="610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AA1C66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AA1C66" w:rsidRPr="00AA1C66" w:rsidTr="007E0D85">
        <w:trPr>
          <w:trHeight w:val="300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設計英文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English for Creative Design</w:t>
            </w:r>
          </w:p>
        </w:tc>
        <w:tc>
          <w:tcPr>
            <w:tcW w:w="610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AA1C66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創意設計學院</w:t>
            </w:r>
          </w:p>
        </w:tc>
      </w:tr>
      <w:tr w:rsidR="00AA1C66" w:rsidRPr="00AA1C66" w:rsidTr="007E0D85">
        <w:trPr>
          <w:trHeight w:val="339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580C10" w:rsidRPr="00AA1C66" w:rsidRDefault="00580C10" w:rsidP="008E0062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簡報英文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English for Presentation</w:t>
            </w:r>
          </w:p>
        </w:tc>
        <w:tc>
          <w:tcPr>
            <w:tcW w:w="610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</w:tcPr>
          <w:p w:rsidR="00580C10" w:rsidRPr="00AA1C66" w:rsidRDefault="00580C10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人文社會學院</w:t>
            </w:r>
          </w:p>
        </w:tc>
      </w:tr>
      <w:tr w:rsidR="00AA1C66" w:rsidRPr="00AA1C66" w:rsidTr="007E0D85">
        <w:trPr>
          <w:trHeight w:val="401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程</w:t>
            </w:r>
            <w:r w:rsidRPr="00AA1C66">
              <w:rPr>
                <w:rFonts w:ascii="Arial" w:eastAsia="標楷體" w:hAnsi="Arial" w:cs="Arial"/>
                <w:sz w:val="16"/>
              </w:rPr>
              <w:t>式類</w:t>
            </w:r>
          </w:p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(4</w:t>
            </w:r>
            <w:r w:rsidRPr="00AA1C66">
              <w:rPr>
                <w:rFonts w:ascii="Arial" w:eastAsia="標楷體" w:hAnsi="Arial" w:cs="Arial"/>
                <w:sz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AA1C66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152" w:type="dxa"/>
            <w:vAlign w:val="center"/>
          </w:tcPr>
          <w:p w:rsidR="00580C10" w:rsidRPr="00AA1C66" w:rsidRDefault="00580C10" w:rsidP="00580C10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610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580C10" w:rsidP="007A5B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580C10" w:rsidRPr="00AA1C66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266"/>
        </w:trPr>
        <w:tc>
          <w:tcPr>
            <w:tcW w:w="39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580C10" w:rsidRPr="00AA1C66" w:rsidRDefault="00580C10" w:rsidP="008E0062">
            <w:pPr>
              <w:adjustRightInd w:val="0"/>
              <w:snapToGrid w:val="0"/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AA1C66">
              <w:rPr>
                <w:rFonts w:eastAsia="標楷體" w:hAnsi="標楷體" w:hint="eastAsia"/>
                <w:sz w:val="16"/>
                <w:szCs w:val="16"/>
              </w:rPr>
              <w:t>應</w:t>
            </w:r>
            <w:r w:rsidRPr="00AA1C66">
              <w:rPr>
                <w:rFonts w:eastAsia="標楷體" w:hAnsi="標楷體"/>
                <w:sz w:val="16"/>
                <w:szCs w:val="16"/>
              </w:rPr>
              <w:t>用程</w:t>
            </w:r>
            <w:r w:rsidRPr="00AA1C66">
              <w:rPr>
                <w:rFonts w:eastAsia="標楷體" w:hAnsi="標楷體" w:hint="eastAsia"/>
                <w:sz w:val="16"/>
                <w:szCs w:val="16"/>
              </w:rPr>
              <w:t>式</w:t>
            </w:r>
            <w:r w:rsidRPr="00AA1C66">
              <w:rPr>
                <w:rFonts w:eastAsia="標楷體" w:hAnsi="標楷體"/>
                <w:sz w:val="16"/>
                <w:szCs w:val="16"/>
              </w:rPr>
              <w:t>設計</w:t>
            </w:r>
          </w:p>
        </w:tc>
        <w:tc>
          <w:tcPr>
            <w:tcW w:w="2152" w:type="dxa"/>
            <w:vAlign w:val="center"/>
          </w:tcPr>
          <w:p w:rsidR="00580C10" w:rsidRPr="00AA1C66" w:rsidRDefault="00C750AD" w:rsidP="00580C10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kern w:val="0"/>
                <w:sz w:val="16"/>
                <w:szCs w:val="24"/>
              </w:rPr>
              <w:t>Computer Programming</w:t>
            </w:r>
          </w:p>
        </w:tc>
        <w:tc>
          <w:tcPr>
            <w:tcW w:w="610" w:type="dxa"/>
            <w:vAlign w:val="center"/>
          </w:tcPr>
          <w:p w:rsidR="00580C10" w:rsidRPr="00AA1C66" w:rsidRDefault="00AC1D86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580C10" w:rsidRPr="00AA1C66" w:rsidRDefault="00F86F25" w:rsidP="00F86F2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Merge/>
            <w:vAlign w:val="center"/>
          </w:tcPr>
          <w:p w:rsidR="00580C10" w:rsidRPr="00AA1C66" w:rsidRDefault="00580C10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64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ED6455" w:rsidRPr="00AA1C66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AA1C66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 w:rsidRPr="00AA1C6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ED6455" w:rsidRPr="00AA1C66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152" w:type="dxa"/>
            <w:vAlign w:val="center"/>
          </w:tcPr>
          <w:p w:rsidR="00ED6455" w:rsidRPr="00AA1C66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610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ED6455" w:rsidRPr="00AA1C66" w:rsidRDefault="00FE478C" w:rsidP="00F86F25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ED6455" w:rsidRPr="00AA1C66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AA1C66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ED6455" w:rsidRPr="00AA1C66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349"/>
        </w:trPr>
        <w:tc>
          <w:tcPr>
            <w:tcW w:w="396" w:type="dxa"/>
            <w:vMerge/>
            <w:vAlign w:val="center"/>
          </w:tcPr>
          <w:p w:rsidR="00FE478C" w:rsidRPr="00AA1C66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FE478C" w:rsidRPr="00AA1C66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FE478C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 w:rsidRPr="00AA1C6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FE478C" w:rsidRPr="00AA1C66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152" w:type="dxa"/>
            <w:vAlign w:val="center"/>
          </w:tcPr>
          <w:p w:rsidR="00FE478C" w:rsidRPr="00AA1C66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610" w:type="dxa"/>
            <w:vAlign w:val="center"/>
          </w:tcPr>
          <w:p w:rsidR="00FE478C" w:rsidRPr="00AA1C66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FE478C" w:rsidRPr="00AA1C66" w:rsidRDefault="00FE478C" w:rsidP="007A5B8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FE478C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FE478C" w:rsidRPr="00AA1C66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FE478C" w:rsidRPr="00AA1C66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Align w:val="center"/>
          </w:tcPr>
          <w:p w:rsidR="00FE478C" w:rsidRPr="00AA1C66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AA1C66" w:rsidRPr="00AA1C66" w:rsidTr="007E0D85">
        <w:trPr>
          <w:trHeight w:val="64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法律</w:t>
            </w:r>
            <w:r w:rsidR="00745B53" w:rsidRPr="00AA1C66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(2</w:t>
            </w:r>
            <w:r w:rsidRPr="00AA1C66">
              <w:rPr>
                <w:rFonts w:ascii="Arial" w:eastAsia="標楷體" w:hAnsi="Arial" w:cs="Arial"/>
                <w:sz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ED6455" w:rsidRPr="00AA1C66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152" w:type="dxa"/>
            <w:vAlign w:val="center"/>
          </w:tcPr>
          <w:p w:rsidR="00ED6455" w:rsidRPr="00AA1C66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610" w:type="dxa"/>
            <w:vMerge w:val="restart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Merge w:val="restart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2" w:type="dxa"/>
            <w:vMerge w:val="restart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ED6455" w:rsidRPr="00AA1C66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ED6455" w:rsidRPr="00AA1C66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814031" w:rsidRPr="00AA1C66" w:rsidRDefault="00ED6455" w:rsidP="003D32FC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(</w:t>
            </w:r>
            <w:r w:rsidRPr="00AA1C66">
              <w:rPr>
                <w:rFonts w:ascii="Arial" w:eastAsia="標楷體" w:hAnsi="Arial" w:cs="Arial"/>
                <w:sz w:val="16"/>
              </w:rPr>
              <w:t>三選一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AA1C66" w:rsidRPr="00AA1C66" w:rsidTr="007E0D85">
        <w:trPr>
          <w:trHeight w:val="56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ED6455" w:rsidRPr="00AA1C66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152" w:type="dxa"/>
            <w:vAlign w:val="center"/>
          </w:tcPr>
          <w:p w:rsidR="00ED6455" w:rsidRPr="00AA1C66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610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ED6455" w:rsidRPr="00AA1C66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48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ED6455" w:rsidRPr="00AA1C66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D6455" w:rsidRPr="00AA1C66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AA1C66" w:rsidRPr="00AA1C66" w:rsidTr="007E0D85">
        <w:trPr>
          <w:trHeight w:val="56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vAlign w:val="center"/>
          </w:tcPr>
          <w:p w:rsidR="00ED6455" w:rsidRPr="00AA1C66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152" w:type="dxa"/>
            <w:vAlign w:val="center"/>
          </w:tcPr>
          <w:p w:rsidR="00ED6455" w:rsidRPr="00AA1C66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AA1C66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AA1C66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610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16" w:type="dxa"/>
            <w:vMerge/>
            <w:vAlign w:val="center"/>
          </w:tcPr>
          <w:p w:rsidR="00ED6455" w:rsidRPr="00AA1C66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48" w:type="dxa"/>
            <w:vMerge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vAlign w:val="center"/>
          </w:tcPr>
          <w:p w:rsidR="00ED6455" w:rsidRPr="00AA1C66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D6455" w:rsidRPr="00AA1C66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AA1C66" w:rsidRPr="00AA1C66" w:rsidTr="007E0D85">
        <w:trPr>
          <w:trHeight w:val="207"/>
        </w:trPr>
        <w:tc>
          <w:tcPr>
            <w:tcW w:w="39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藝術</w:t>
            </w:r>
            <w:r w:rsidRPr="00AA1C66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(2</w:t>
            </w:r>
            <w:r w:rsidRPr="00AA1C66">
              <w:rPr>
                <w:rFonts w:ascii="Arial" w:eastAsia="標楷體" w:hAnsi="Arial" w:cs="Arial"/>
                <w:sz w:val="16"/>
              </w:rPr>
              <w:t>學分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12" w:type="dxa"/>
            <w:vAlign w:val="center"/>
          </w:tcPr>
          <w:p w:rsidR="00580C10" w:rsidRPr="00AA1C66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152" w:type="dxa"/>
            <w:vAlign w:val="center"/>
          </w:tcPr>
          <w:p w:rsidR="00580C10" w:rsidRPr="00AA1C66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610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502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Merge w:val="restart"/>
            <w:vAlign w:val="center"/>
          </w:tcPr>
          <w:p w:rsidR="00580C10" w:rsidRPr="00AA1C66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vMerge w:val="restart"/>
            <w:vAlign w:val="center"/>
          </w:tcPr>
          <w:p w:rsidR="00580C10" w:rsidRPr="00AA1C66" w:rsidRDefault="007308B9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醫學暨健康學院各學系學生須修讀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</w:tr>
      <w:tr w:rsidR="00AA1C66" w:rsidRPr="00AA1C66" w:rsidTr="007E0D85">
        <w:trPr>
          <w:trHeight w:val="239"/>
        </w:trPr>
        <w:tc>
          <w:tcPr>
            <w:tcW w:w="396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152" w:type="dxa"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610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502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bottom w:val="single" w:sz="12" w:space="0" w:color="auto"/>
            </w:tcBorders>
            <w:vAlign w:val="center"/>
          </w:tcPr>
          <w:p w:rsidR="00580C10" w:rsidRPr="00AA1C66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bottom w:val="single" w:sz="12" w:space="0" w:color="auto"/>
            </w:tcBorders>
          </w:tcPr>
          <w:p w:rsidR="00580C10" w:rsidRPr="00AA1C66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AA1C66" w:rsidRPr="00AA1C66" w:rsidTr="007E0D85">
        <w:trPr>
          <w:trHeight w:val="415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體育</w:t>
            </w:r>
            <w:r w:rsidRPr="00AA1C66">
              <w:rPr>
                <w:rFonts w:ascii="Arial" w:eastAsia="標楷體" w:hAnsi="Arial" w:cs="Arial"/>
                <w:sz w:val="16"/>
              </w:rPr>
              <w:t>(</w:t>
            </w:r>
            <w:r w:rsidRPr="00AA1C66">
              <w:rPr>
                <w:rFonts w:ascii="Arial" w:eastAsia="標楷體" w:hAnsi="Arial" w:cs="Arial"/>
                <w:sz w:val="16"/>
              </w:rPr>
              <w:t>一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  <w:r w:rsidRPr="00AA1C66">
              <w:rPr>
                <w:rFonts w:ascii="Arial" w:eastAsia="標楷體" w:hAnsi="Arial" w:cs="Arial"/>
                <w:sz w:val="16"/>
              </w:rPr>
              <w:t>～</w:t>
            </w:r>
            <w:r w:rsidRPr="00AA1C66">
              <w:rPr>
                <w:rFonts w:ascii="Arial" w:eastAsia="標楷體" w:hAnsi="Arial" w:cs="Arial"/>
                <w:sz w:val="16"/>
              </w:rPr>
              <w:t>(</w:t>
            </w:r>
            <w:r w:rsidRPr="00AA1C66">
              <w:rPr>
                <w:rFonts w:ascii="Arial" w:eastAsia="標楷體" w:hAnsi="Arial" w:cs="Arial"/>
                <w:sz w:val="16"/>
              </w:rPr>
              <w:t>四</w:t>
            </w:r>
            <w:r w:rsidRPr="00AA1C66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152" w:type="dxa"/>
            <w:vAlign w:val="center"/>
          </w:tcPr>
          <w:p w:rsidR="00ED6455" w:rsidRPr="00AA1C66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610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616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AA1C66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AA1C66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ED6455" w:rsidRPr="00AA1C66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AA1C66" w:rsidRPr="00AA1C66" w:rsidTr="007E0D85">
        <w:trPr>
          <w:trHeight w:val="54"/>
        </w:trPr>
        <w:tc>
          <w:tcPr>
            <w:tcW w:w="39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11" w:type="dxa"/>
            <w:gridSpan w:val="3"/>
            <w:vAlign w:val="center"/>
          </w:tcPr>
          <w:p w:rsidR="00AF4D92" w:rsidRPr="00AA1C66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AA1C66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AA1C66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AA1C66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AA1C66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AA1C66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152" w:type="dxa"/>
            <w:vAlign w:val="center"/>
          </w:tcPr>
          <w:p w:rsidR="00AF4D92" w:rsidRPr="00AA1C66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AA1C66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AA1C66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AA1C66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AA1C66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610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AA1C66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ED6455" w:rsidRPr="00AA1C66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36051E" w:rsidRPr="00AA1C66" w:rsidRDefault="0036051E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本類軍訓課程大一上、下由通識中心排定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門科目授課。</w:t>
            </w:r>
          </w:p>
          <w:p w:rsidR="0036051E" w:rsidRPr="00AA1C66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r w:rsidR="0036051E" w:rsidRPr="00AA1C66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AA1C66">
              <w:rPr>
                <w:rFonts w:ascii="Arial" w:eastAsia="標楷體" w:hAnsi="Arial" w:cs="Arial" w:hint="eastAsia"/>
                <w:sz w:val="16"/>
                <w:szCs w:val="16"/>
              </w:rPr>
              <w:t>類課程時，可自行選擇，不需選擇原排定科目。</w:t>
            </w:r>
          </w:p>
        </w:tc>
      </w:tr>
    </w:tbl>
    <w:p w:rsidR="0089469A" w:rsidRPr="00AA1C66" w:rsidRDefault="0089469A"/>
    <w:tbl>
      <w:tblPr>
        <w:tblW w:w="10723" w:type="dxa"/>
        <w:tblInd w:w="-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19"/>
        <w:gridCol w:w="556"/>
        <w:gridCol w:w="2755"/>
        <w:gridCol w:w="2146"/>
        <w:gridCol w:w="6"/>
        <w:gridCol w:w="610"/>
        <w:gridCol w:w="616"/>
        <w:gridCol w:w="502"/>
        <w:gridCol w:w="448"/>
        <w:gridCol w:w="702"/>
        <w:gridCol w:w="1986"/>
      </w:tblGrid>
      <w:tr w:rsidR="00AA1C66" w:rsidRPr="00AA1C66" w:rsidTr="00F40EE5">
        <w:trPr>
          <w:trHeight w:val="311"/>
        </w:trPr>
        <w:tc>
          <w:tcPr>
            <w:tcW w:w="396" w:type="dxa"/>
            <w:gridSpan w:val="2"/>
            <w:vMerge w:val="restart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ED6455" w:rsidRPr="00AA1C66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AA1C66">
              <w:rPr>
                <w:rFonts w:ascii="Arial" w:eastAsia="標楷體" w:hAnsi="Arial" w:cs="Arial" w:hint="eastAsia"/>
                <w:sz w:val="16"/>
              </w:rPr>
              <w:t>(</w:t>
            </w:r>
            <w:r w:rsidRPr="00AA1C66">
              <w:rPr>
                <w:rFonts w:ascii="Arial" w:eastAsia="標楷體" w:hAnsi="Arial" w:cs="Arial"/>
                <w:sz w:val="16"/>
              </w:rPr>
              <w:t>一</w:t>
            </w:r>
            <w:r w:rsidR="00AA4DAB" w:rsidRPr="00AA1C66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AA1C66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AA1C66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AA1C66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152" w:type="dxa"/>
            <w:gridSpan w:val="2"/>
            <w:vAlign w:val="center"/>
          </w:tcPr>
          <w:p w:rsidR="00ED6455" w:rsidRPr="00AA1C66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AA1C66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610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AA1C66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ED6455" w:rsidRPr="00AA1C66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702" w:type="dxa"/>
            <w:vAlign w:val="center"/>
          </w:tcPr>
          <w:p w:rsidR="00ED6455" w:rsidRPr="00AA1C66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ED6455" w:rsidRPr="00AA1C66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7:30~8:00或12:10~12:40或傍晚17:10~17:40</w:t>
            </w:r>
            <w:r w:rsidR="00ED6455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AA1C66" w:rsidRPr="00AA1C66" w:rsidTr="00F40EE5">
        <w:trPr>
          <w:trHeight w:val="102"/>
        </w:trPr>
        <w:tc>
          <w:tcPr>
            <w:tcW w:w="396" w:type="dxa"/>
            <w:gridSpan w:val="2"/>
            <w:vMerge/>
            <w:vAlign w:val="center"/>
          </w:tcPr>
          <w:p w:rsidR="00AA4DAB" w:rsidRPr="00AA1C66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11" w:type="dxa"/>
            <w:gridSpan w:val="2"/>
            <w:vAlign w:val="center"/>
          </w:tcPr>
          <w:p w:rsidR="00AA4DAB" w:rsidRPr="00AA1C66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/>
                <w:sz w:val="16"/>
              </w:rPr>
              <w:t>服務與學習</w:t>
            </w:r>
            <w:r w:rsidRPr="00AA1C66">
              <w:rPr>
                <w:rFonts w:ascii="Arial" w:eastAsia="標楷體" w:hAnsi="Arial" w:cs="Arial" w:hint="eastAsia"/>
                <w:sz w:val="16"/>
              </w:rPr>
              <w:t>(</w:t>
            </w:r>
            <w:r w:rsidRPr="00AA1C66">
              <w:rPr>
                <w:rFonts w:ascii="Arial" w:eastAsia="標楷體" w:hAnsi="Arial" w:cs="Arial"/>
                <w:sz w:val="16"/>
              </w:rPr>
              <w:t>一</w:t>
            </w:r>
            <w:r w:rsidRPr="00AA1C66">
              <w:rPr>
                <w:rFonts w:ascii="Arial" w:eastAsia="標楷體" w:hAnsi="Arial" w:cs="Arial" w:hint="eastAsia"/>
                <w:sz w:val="16"/>
              </w:rPr>
              <w:t>)(</w:t>
            </w:r>
            <w:r w:rsidRPr="00AA1C66">
              <w:rPr>
                <w:rFonts w:ascii="Arial" w:eastAsia="標楷體" w:hAnsi="Arial" w:cs="Arial" w:hint="eastAsia"/>
                <w:sz w:val="16"/>
              </w:rPr>
              <w:t>二</w:t>
            </w:r>
            <w:r w:rsidRPr="00AA1C66">
              <w:rPr>
                <w:rFonts w:ascii="Arial" w:eastAsia="標楷體" w:hAnsi="Arial" w:cs="Arial" w:hint="eastAsia"/>
                <w:sz w:val="16"/>
              </w:rPr>
              <w:t>)-</w:t>
            </w:r>
            <w:r w:rsidRPr="00AA1C66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152" w:type="dxa"/>
            <w:gridSpan w:val="2"/>
            <w:vAlign w:val="center"/>
          </w:tcPr>
          <w:p w:rsidR="00AA4DAB" w:rsidRPr="00AA1C66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AA1C66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610" w:type="dxa"/>
            <w:vAlign w:val="center"/>
          </w:tcPr>
          <w:p w:rsidR="00AA4DAB" w:rsidRPr="00AA1C66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AA4DAB" w:rsidRPr="00AA1C66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AA4DAB" w:rsidRPr="00AA1C66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AA1C66">
              <w:rPr>
                <w:rFonts w:eastAsia="標楷體"/>
                <w:sz w:val="16"/>
              </w:rPr>
              <w:t>0</w:t>
            </w:r>
          </w:p>
        </w:tc>
        <w:tc>
          <w:tcPr>
            <w:tcW w:w="448" w:type="dxa"/>
            <w:vAlign w:val="center"/>
          </w:tcPr>
          <w:p w:rsidR="00AA4DAB" w:rsidRPr="00AA1C66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AA4DAB" w:rsidRPr="00AA1C66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</w:tcPr>
          <w:p w:rsidR="00AA4DAB" w:rsidRPr="00AA1C66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AA1C66" w:rsidRPr="00AA1C66" w:rsidTr="00F40EE5">
        <w:trPr>
          <w:trHeight w:val="1661"/>
        </w:trPr>
        <w:tc>
          <w:tcPr>
            <w:tcW w:w="396" w:type="dxa"/>
            <w:gridSpan w:val="2"/>
            <w:vMerge/>
            <w:vAlign w:val="center"/>
          </w:tcPr>
          <w:p w:rsidR="00E71341" w:rsidRPr="00AA1C66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E71341" w:rsidRPr="00AA1C66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AA1C66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AA1C66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AA1C66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vAlign w:val="center"/>
          </w:tcPr>
          <w:p w:rsidR="00E71341" w:rsidRPr="00AA1C66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AA1C66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AA1C66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 w:rsidRPr="00AA1C66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 w:rsidRPr="00AA1C66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 w:rsidRPr="00AA1C66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AA1C66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71341" w:rsidRPr="00AA1C66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E71341" w:rsidRPr="00AA1C66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E71341" w:rsidRPr="00AA1C66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E71341" w:rsidRPr="00AA1C6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AA1C66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E71341" w:rsidRPr="00AA1C66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AA1C66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6A48E9" w:rsidRPr="00AA1C6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AA1C6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</w:p>
          <w:p w:rsidR="006A48E9" w:rsidRPr="00AA1C6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Pr="00AA1C6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醫健學院、</w:t>
            </w:r>
          </w:p>
          <w:p w:rsidR="006A48E9" w:rsidRPr="00AA1C66" w:rsidRDefault="009D4636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AA1C66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AA1C66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本課程每學分皆須上滿18週，須於畢業前修習完畢。</w:t>
            </w:r>
          </w:p>
        </w:tc>
      </w:tr>
      <w:tr w:rsidR="00AA1C66" w:rsidRPr="00AA1C66" w:rsidTr="00F40EE5">
        <w:trPr>
          <w:trHeight w:val="1699"/>
        </w:trPr>
        <w:tc>
          <w:tcPr>
            <w:tcW w:w="396" w:type="dxa"/>
            <w:gridSpan w:val="2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56" w:type="dxa"/>
            <w:vMerge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ED6455" w:rsidRPr="00AA1C66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AA1C66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152" w:type="dxa"/>
            <w:gridSpan w:val="2"/>
            <w:vAlign w:val="center"/>
          </w:tcPr>
          <w:p w:rsidR="00ED6455" w:rsidRPr="00AA1C66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AA1C66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AA1C66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AA1C66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610" w:type="dxa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一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502" w:type="dxa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ED6455" w:rsidRPr="00AA1C66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ED6455" w:rsidRPr="00AA1C66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6" w:type="dxa"/>
          </w:tcPr>
          <w:p w:rsidR="009D4636" w:rsidRPr="00AA1C6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教育」為通識教育必修，大學日間部須於在學期間至少參與8次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AA1C66" w:rsidRDefault="00ED6455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AA1C66" w:rsidRPr="00AA1C66" w:rsidTr="00F40EE5">
        <w:trPr>
          <w:trHeight w:val="481"/>
        </w:trPr>
        <w:tc>
          <w:tcPr>
            <w:tcW w:w="952" w:type="dxa"/>
            <w:gridSpan w:val="3"/>
            <w:vMerge w:val="restart"/>
            <w:vAlign w:val="center"/>
          </w:tcPr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以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院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為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教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學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核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心</w:t>
            </w:r>
          </w:p>
          <w:p w:rsidR="00A11BAD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課</w:t>
            </w:r>
          </w:p>
          <w:p w:rsidR="006A4B65" w:rsidRPr="00AA1C66" w:rsidRDefault="00A11BA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程</w:t>
            </w:r>
          </w:p>
          <w:p w:rsidR="006A4B65" w:rsidRPr="00AA1C66" w:rsidRDefault="006A4B65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15</w:t>
            </w:r>
          </w:p>
          <w:p w:rsidR="006A4B65" w:rsidRPr="00AA1C66" w:rsidRDefault="006A4B65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/>
                <w:szCs w:val="20"/>
              </w:rPr>
              <w:t>學</w:t>
            </w:r>
          </w:p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/>
              </w:rPr>
            </w:pPr>
            <w:r w:rsidRPr="00AA1C66">
              <w:rPr>
                <w:rFonts w:ascii="標楷體" w:eastAsia="標楷體" w:hAnsi="標楷體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trike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普通化學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General Chemistry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trike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417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普通化學實驗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General 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</w:p>
        </w:tc>
      </w:tr>
      <w:tr w:rsidR="00AA1C66" w:rsidRPr="00AA1C66" w:rsidTr="00F40EE5">
        <w:trPr>
          <w:trHeight w:val="423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t xml:space="preserve"> </w:t>
            </w:r>
            <w:r w:rsidRPr="00AA1C66">
              <w:rPr>
                <w:rFonts w:eastAsia="標楷體"/>
                <w:bCs/>
                <w:sz w:val="16"/>
              </w:rPr>
              <w:t>(I)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AA1C66" w:rsidRPr="00AA1C66" w:rsidTr="00F40EE5">
        <w:trPr>
          <w:trHeight w:val="401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  <w:r w:rsidRPr="00AA1C66">
              <w:rPr>
                <w:rFonts w:eastAsia="標楷體"/>
                <w:bCs/>
                <w:spacing w:val="-10"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t xml:space="preserve"> </w:t>
            </w:r>
            <w:r w:rsidRPr="00AA1C66">
              <w:rPr>
                <w:rFonts w:eastAsia="標楷體"/>
                <w:bCs/>
                <w:sz w:val="16"/>
              </w:rPr>
              <w:t>(II)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AA1C66" w:rsidRPr="00AA1C66" w:rsidTr="00F40EE5">
        <w:trPr>
          <w:trHeight w:val="279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普通生物學實驗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General Biology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AA1C66" w:rsidRPr="00AA1C66" w:rsidTr="00F40EE5">
        <w:trPr>
          <w:trHeight w:val="412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有機化學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Organic Chemistry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0"/>
              </w:rPr>
            </w:pPr>
          </w:p>
        </w:tc>
      </w:tr>
      <w:tr w:rsidR="00AA1C66" w:rsidRPr="00AA1C66" w:rsidTr="00F40EE5">
        <w:trPr>
          <w:trHeight w:val="412"/>
        </w:trPr>
        <w:tc>
          <w:tcPr>
            <w:tcW w:w="952" w:type="dxa"/>
            <w:gridSpan w:val="3"/>
            <w:vMerge/>
          </w:tcPr>
          <w:p w:rsidR="006A4B65" w:rsidRPr="00AA1C66" w:rsidRDefault="006A4B65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有機化學實驗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Organic 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6A4B65" w:rsidRPr="00AA1C66" w:rsidRDefault="006A4B65" w:rsidP="006A4B65">
            <w:pPr>
              <w:rPr>
                <w:rFonts w:eastAsia="標楷體"/>
                <w:bCs/>
                <w:sz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 w:val="restart"/>
            <w:vAlign w:val="center"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系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核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心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課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程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33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學</w:t>
            </w:r>
          </w:p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AA1C66">
              <w:rPr>
                <w:rFonts w:ascii="標楷體" w:hint="eastAsia"/>
                <w:szCs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生物科技概論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Biochemistry (</w:t>
            </w:r>
            <w:r w:rsidRPr="00AA1C66">
              <w:rPr>
                <w:rFonts w:hAnsi="新細明體"/>
                <w:bCs/>
                <w:sz w:val="16"/>
              </w:rPr>
              <w:t>Ⅰ</w:t>
            </w:r>
            <w:r w:rsidRPr="00AA1C66">
              <w:rPr>
                <w:rFonts w:eastAsia="標楷體"/>
                <w:bCs/>
                <w:sz w:val="16"/>
              </w:rPr>
              <w:t>）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遺傳學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微生物學實驗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 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trike/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  <w:lang w:eastAsia="zh-HK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7E7074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動物生理學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bCs/>
                <w:sz w:val="16"/>
                <w:szCs w:val="16"/>
              </w:rPr>
              <w:t>Animal Physiology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二擇一</w:t>
            </w: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7E7074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植物生理學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bCs/>
                <w:sz w:val="16"/>
                <w:szCs w:val="16"/>
              </w:rPr>
              <w:t>Plant Physiology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二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Biochemistry</w:t>
            </w:r>
            <w:r w:rsidRPr="00AA1C66">
              <w:rPr>
                <w:rFonts w:eastAsia="標楷體" w:hAnsi="標楷體"/>
                <w:bCs/>
                <w:sz w:val="16"/>
              </w:rPr>
              <w:t>（</w:t>
            </w:r>
            <w:r w:rsidRPr="00AA1C66">
              <w:rPr>
                <w:rFonts w:hAnsi="新細明體"/>
                <w:bCs/>
                <w:sz w:val="16"/>
              </w:rPr>
              <w:t>Ⅱ</w:t>
            </w:r>
            <w:r w:rsidRPr="00AA1C66">
              <w:rPr>
                <w:rFonts w:eastAsia="標楷體" w:hAnsi="標楷體"/>
                <w:bCs/>
                <w:sz w:val="16"/>
              </w:rPr>
              <w:t>）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化學實驗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Biochemistry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B362DF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生物統計學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Biostatistics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  <w:highlight w:val="green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  <w:highlight w:val="green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分子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z w:val="16"/>
              </w:rPr>
              <w:t>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Molecular Biology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7E7074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分子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</w:t>
            </w:r>
            <w:r w:rsidRPr="00AA1C66">
              <w:rPr>
                <w:rFonts w:eastAsia="標楷體" w:hint="eastAsia"/>
                <w:bCs/>
                <w:sz w:val="16"/>
              </w:rPr>
              <w:t>學實驗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Molecular Biology </w:t>
            </w:r>
            <w:r w:rsidRPr="00AA1C66">
              <w:rPr>
                <w:rFonts w:eastAsia="標楷體" w:hint="eastAsia"/>
                <w:bCs/>
                <w:sz w:val="16"/>
              </w:rPr>
              <w:t>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細胞生物學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Cell Bi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AA1C66">
              <w:rPr>
                <w:rFonts w:eastAsia="標楷體" w:hint="eastAsia"/>
                <w:bCs/>
                <w:sz w:val="16"/>
              </w:rPr>
              <w:t>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7E7074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細胞生物學實驗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Cell Bi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>o</w:t>
            </w:r>
            <w:r w:rsidRPr="00AA1C66">
              <w:rPr>
                <w:rFonts w:eastAsia="標楷體" w:hint="eastAsia"/>
                <w:bCs/>
                <w:sz w:val="16"/>
              </w:rPr>
              <w:t>logy Laboratory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免疫學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Immunology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校外實習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rFonts w:hint="eastAsia"/>
                <w:bCs/>
                <w:sz w:val="16"/>
                <w:szCs w:val="16"/>
              </w:rPr>
              <w:t>Off-campu</w:t>
            </w:r>
            <w:r w:rsidRPr="00AA1C66">
              <w:rPr>
                <w:rFonts w:hint="eastAsia"/>
                <w:bCs/>
                <w:sz w:val="16"/>
                <w:szCs w:val="16"/>
                <w:lang w:eastAsia="zh-HK"/>
              </w:rPr>
              <w:t>s</w:t>
            </w:r>
            <w:r w:rsidRPr="00AA1C66">
              <w:rPr>
                <w:rFonts w:hint="eastAsia"/>
                <w:bCs/>
                <w:sz w:val="16"/>
                <w:szCs w:val="16"/>
              </w:rPr>
              <w:t xml:space="preserve"> Internship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sz w:val="16"/>
                <w:szCs w:val="16"/>
              </w:rPr>
              <w:t>校外實習，四上開課；論文專題研究，四下開課。(二擇一)</w:t>
            </w: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論文專題研究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6A4B65">
            <w:pPr>
              <w:jc w:val="both"/>
              <w:rPr>
                <w:bCs/>
                <w:sz w:val="16"/>
                <w:szCs w:val="16"/>
              </w:rPr>
            </w:pPr>
            <w:r w:rsidRPr="00AA1C66">
              <w:rPr>
                <w:rFonts w:hint="eastAsia"/>
                <w:bCs/>
                <w:sz w:val="16"/>
                <w:szCs w:val="16"/>
              </w:rPr>
              <w:t>Re</w:t>
            </w:r>
            <w:r w:rsidRPr="00AA1C66">
              <w:rPr>
                <w:rFonts w:hint="eastAsia"/>
                <w:bCs/>
                <w:sz w:val="16"/>
                <w:szCs w:val="16"/>
                <w:lang w:eastAsia="zh-HK"/>
              </w:rPr>
              <w:t>sea</w:t>
            </w:r>
            <w:r w:rsidRPr="00AA1C66">
              <w:rPr>
                <w:rFonts w:hint="eastAsia"/>
                <w:bCs/>
                <w:sz w:val="16"/>
                <w:szCs w:val="16"/>
              </w:rPr>
              <w:t>rch Project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spacing w:line="0" w:lineRule="atLeast"/>
              <w:jc w:val="center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1986" w:type="dxa"/>
            <w:vMerge/>
          </w:tcPr>
          <w:p w:rsidR="00B362DF" w:rsidRPr="00AA1C66" w:rsidRDefault="00B362DF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403"/>
        </w:trPr>
        <w:tc>
          <w:tcPr>
            <w:tcW w:w="377" w:type="dxa"/>
            <w:vMerge w:val="restart"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本</w:t>
            </w:r>
          </w:p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t>系</w:t>
            </w:r>
          </w:p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專</w:t>
            </w:r>
          </w:p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業</w:t>
            </w:r>
          </w:p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學</w:t>
            </w:r>
          </w:p>
          <w:p w:rsidR="00B362DF" w:rsidRPr="00AA1C66" w:rsidRDefault="00B362DF" w:rsidP="00B362DF">
            <w:pPr>
              <w:pStyle w:val="aa"/>
              <w:spacing w:line="240" w:lineRule="exact"/>
            </w:pPr>
            <w:r w:rsidRPr="00AA1C66">
              <w:rPr>
                <w:rFonts w:hint="eastAsia"/>
              </w:rPr>
              <w:t>程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bookmarkStart w:id="1" w:name="OLE_LINK3"/>
            <w:r w:rsidRPr="00AA1C66"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物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醫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技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術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程</w:t>
            </w:r>
            <w:bookmarkEnd w:id="1"/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27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ind w:leftChars="-8" w:left="-5" w:hangingChars="10" w:hanging="14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奈米技術及生醫材料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lang w:eastAsia="zh-HK"/>
              </w:rPr>
              <w:t>Nanotechnology</w:t>
            </w:r>
            <w:r w:rsidRPr="00AA1C66">
              <w:rPr>
                <w:rFonts w:eastAsia="標楷體" w:hint="eastAsia"/>
                <w:bCs/>
                <w:sz w:val="16"/>
                <w:lang w:eastAsia="zh-HK"/>
              </w:rPr>
              <w:t xml:space="preserve"> and </w:t>
            </w:r>
            <w:r w:rsidRPr="00AA1C66">
              <w:rPr>
                <w:rFonts w:eastAsia="標楷體" w:hint="eastAsia"/>
                <w:bCs/>
                <w:sz w:val="16"/>
              </w:rPr>
              <w:t>Biomedical Material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ind w:leftChars="-8" w:left="-3" w:hangingChars="10" w:hanging="16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內分泌學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B362DF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Endocrinology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7E3642" w:rsidRPr="00AA1C66" w:rsidRDefault="007E3642" w:rsidP="007E36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7074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腫瘤生物學</w:t>
            </w:r>
          </w:p>
        </w:tc>
        <w:tc>
          <w:tcPr>
            <w:tcW w:w="2146" w:type="dxa"/>
            <w:vAlign w:val="center"/>
          </w:tcPr>
          <w:p w:rsidR="007E3642" w:rsidRPr="00AA1C66" w:rsidRDefault="007E3642" w:rsidP="007E364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Tumor Biology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7E3642" w:rsidRPr="00AA1C66" w:rsidRDefault="007E3642" w:rsidP="007E364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7E3642" w:rsidRPr="00AA1C66" w:rsidRDefault="007E3642" w:rsidP="007E3642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7074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生物資訊學</w:t>
            </w:r>
          </w:p>
        </w:tc>
        <w:tc>
          <w:tcPr>
            <w:tcW w:w="2146" w:type="dxa"/>
            <w:vAlign w:val="center"/>
          </w:tcPr>
          <w:p w:rsidR="007E3642" w:rsidRPr="00AA1C66" w:rsidRDefault="007E3642" w:rsidP="007E364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Bioinformatics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308B9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7E3642" w:rsidRPr="00AA1C66" w:rsidRDefault="007308B9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7E3642" w:rsidRPr="00AA1C66" w:rsidRDefault="007E3642" w:rsidP="007E364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蛋白質體學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Proteomics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6A4B65" w:rsidRPr="00AA1C66" w:rsidRDefault="007308B9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基因工程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Genetic Engineering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6A4B65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病毒學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bCs/>
                <w:sz w:val="16"/>
                <w:szCs w:val="16"/>
                <w:lang w:eastAsia="zh-HK"/>
              </w:rPr>
            </w:pPr>
            <w:r w:rsidRPr="00AA1C66">
              <w:rPr>
                <w:rFonts w:eastAsia="標楷體"/>
                <w:bCs/>
                <w:sz w:val="16"/>
              </w:rPr>
              <w:t>Virology 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1D055E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應用微生物學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Applied Microbiology 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7308B9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F40EE5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6A4B65" w:rsidP="007E7074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幹細胞醫學</w:t>
            </w:r>
          </w:p>
        </w:tc>
        <w:tc>
          <w:tcPr>
            <w:tcW w:w="2146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Stem Cell Medicine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E07469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E07469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1D055E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B362DF" w:rsidRPr="00AA1C66" w:rsidRDefault="00B362DF" w:rsidP="00B362DF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B362DF" w:rsidRPr="00AA1C66" w:rsidRDefault="00B362DF" w:rsidP="00B362DF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B362DF">
            <w:pPr>
              <w:spacing w:line="0" w:lineRule="atLeast"/>
              <w:rPr>
                <w:rFonts w:ascii="標楷體" w:eastAsia="標楷體" w:hAnsi="標楷體"/>
                <w:bCs/>
                <w:spacing w:val="-10"/>
                <w:sz w:val="16"/>
              </w:rPr>
            </w:pPr>
            <w:r w:rsidRPr="00AA1C66">
              <w:rPr>
                <w:rFonts w:ascii="標楷體" w:eastAsia="標楷體" w:hAnsi="標楷體" w:hint="eastAsia"/>
                <w:bCs/>
                <w:spacing w:val="-10"/>
                <w:sz w:val="16"/>
              </w:rPr>
              <w:t>生物醫學技術概論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362DF" w:rsidRPr="00AA1C66" w:rsidRDefault="00B362DF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AA1C66">
              <w:rPr>
                <w:rFonts w:eastAsia="標楷體"/>
                <w:bCs/>
                <w:sz w:val="16"/>
              </w:rPr>
              <w:t>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B362DF" w:rsidRPr="00AA1C66" w:rsidRDefault="00B362DF" w:rsidP="00B362DF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6A4B65" w:rsidRPr="00AA1C66" w:rsidRDefault="00FF3AE0" w:rsidP="007E7074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再生醫學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4B65" w:rsidRPr="00AA1C66" w:rsidRDefault="00652A97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Regenerative </w:t>
            </w:r>
            <w:r w:rsidRPr="00AA1C66">
              <w:rPr>
                <w:rFonts w:eastAsia="標楷體" w:hint="eastAsia"/>
                <w:bCs/>
                <w:sz w:val="16"/>
              </w:rPr>
              <w:t>M</w:t>
            </w:r>
            <w:r w:rsidRPr="00AA1C66">
              <w:rPr>
                <w:rFonts w:eastAsia="標楷體"/>
                <w:bCs/>
                <w:sz w:val="16"/>
              </w:rPr>
              <w:t>edicine</w:t>
            </w:r>
          </w:p>
        </w:tc>
        <w:tc>
          <w:tcPr>
            <w:tcW w:w="616" w:type="dxa"/>
            <w:gridSpan w:val="2"/>
            <w:vAlign w:val="center"/>
          </w:tcPr>
          <w:p w:rsidR="006A4B65" w:rsidRPr="00AA1C66" w:rsidRDefault="00E07469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E07469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6A4B65" w:rsidRPr="00AA1C66" w:rsidRDefault="001D055E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7E7074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widowControl/>
              <w:rPr>
                <w:kern w:val="0"/>
              </w:rPr>
            </w:pPr>
            <w:r w:rsidRPr="00AA1C66">
              <w:rPr>
                <w:rFonts w:eastAsia="標楷體"/>
                <w:bCs/>
                <w:sz w:val="16"/>
              </w:rPr>
              <w:t>生物晶片技術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B65" w:rsidRPr="00AA1C66" w:rsidRDefault="006A4B65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Biochip Technique</w:t>
            </w: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A4B65" w:rsidRPr="00AA1C66" w:rsidRDefault="006A4B65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B362DF">
        <w:trPr>
          <w:trHeight w:val="413"/>
        </w:trPr>
        <w:tc>
          <w:tcPr>
            <w:tcW w:w="377" w:type="dxa"/>
            <w:vMerge/>
            <w:vAlign w:val="center"/>
          </w:tcPr>
          <w:p w:rsidR="006A4B65" w:rsidRPr="00AA1C66" w:rsidRDefault="006A4B65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A4B65" w:rsidRPr="00AA1C66" w:rsidRDefault="006A4B65" w:rsidP="006A4B65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生科教學實務課程</w:t>
            </w:r>
            <w:r w:rsidRPr="00AA1C66">
              <w:rPr>
                <w:rFonts w:eastAsia="標楷體" w:hint="eastAsia"/>
                <w:bCs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z w:val="16"/>
              </w:rPr>
              <w:t>一</w:t>
            </w:r>
            <w:r w:rsidRPr="00AA1C66">
              <w:rPr>
                <w:rFonts w:eastAsia="標楷體" w:hint="eastAsia"/>
                <w:bCs/>
                <w:sz w:val="16"/>
              </w:rPr>
              <w:t>)~(</w:t>
            </w:r>
            <w:r w:rsidRPr="00AA1C66">
              <w:rPr>
                <w:rFonts w:eastAsia="標楷體" w:hint="eastAsia"/>
                <w:bCs/>
                <w:sz w:val="16"/>
              </w:rPr>
              <w:t>八</w:t>
            </w:r>
            <w:r w:rsidRPr="00AA1C66">
              <w:rPr>
                <w:rFonts w:eastAsia="標楷體" w:hint="eastAsia"/>
                <w:bCs/>
                <w:sz w:val="16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Biotechnology Practical Subject(1)~(8)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一~四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上、下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B65" w:rsidRPr="00AA1C66" w:rsidRDefault="001D055E" w:rsidP="00E07469">
            <w:pPr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B362DF">
        <w:trPr>
          <w:trHeight w:val="54"/>
        </w:trPr>
        <w:tc>
          <w:tcPr>
            <w:tcW w:w="377" w:type="dxa"/>
            <w:vMerge/>
            <w:vAlign w:val="center"/>
          </w:tcPr>
          <w:p w:rsidR="00B362DF" w:rsidRPr="00AA1C66" w:rsidRDefault="00B362DF" w:rsidP="006A4B65">
            <w:pPr>
              <w:pStyle w:val="aa"/>
              <w:spacing w:line="240" w:lineRule="exact"/>
              <w:rPr>
                <w:rFonts w:hAnsi="Arial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精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緻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農</w:t>
            </w:r>
          </w:p>
          <w:p w:rsidR="00B362DF" w:rsidRPr="00AA1C66" w:rsidRDefault="00B362DF" w:rsidP="00B362D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業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管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理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程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27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學</w:t>
            </w:r>
          </w:p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20"/>
              </w:rPr>
              <w:t>分</w:t>
            </w:r>
          </w:p>
          <w:p w:rsidR="00B362DF" w:rsidRPr="00AA1C66" w:rsidRDefault="00B362DF" w:rsidP="00E07469">
            <w:pPr>
              <w:spacing w:line="24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232854">
            <w:pPr>
              <w:ind w:left="1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B362DF">
        <w:trPr>
          <w:trHeight w:val="54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pStyle w:val="aa"/>
              <w:spacing w:line="240" w:lineRule="exact"/>
              <w:rPr>
                <w:rFonts w:hAnsi="Arial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3642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食藥用真菌學</w:t>
            </w:r>
          </w:p>
        </w:tc>
        <w:tc>
          <w:tcPr>
            <w:tcW w:w="2146" w:type="dxa"/>
            <w:vAlign w:val="center"/>
          </w:tcPr>
          <w:p w:rsidR="007E3642" w:rsidRPr="00AA1C66" w:rsidRDefault="007E3642" w:rsidP="007E3642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Edible and Medicinal Fungi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7E3642" w:rsidRPr="00AA1C66" w:rsidRDefault="007308B9" w:rsidP="007E364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B362DF" w:rsidRPr="00AA1C66" w:rsidRDefault="00B362DF" w:rsidP="006A4B65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B362DF" w:rsidRPr="00AA1C66" w:rsidRDefault="00B362DF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B362DF" w:rsidRPr="00AA1C66" w:rsidRDefault="00B362DF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pStyle w:val="aa"/>
              <w:spacing w:line="240" w:lineRule="exact"/>
            </w:pPr>
          </w:p>
        </w:tc>
        <w:tc>
          <w:tcPr>
            <w:tcW w:w="575" w:type="dxa"/>
            <w:gridSpan w:val="2"/>
            <w:vMerge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364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植物保護概論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3642" w:rsidRPr="00AA1C66" w:rsidRDefault="00652A97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 xml:space="preserve">Introduction </w:t>
            </w:r>
            <w:r w:rsidRPr="00AA1C66">
              <w:rPr>
                <w:rFonts w:eastAsia="標楷體" w:hint="eastAsia"/>
                <w:bCs/>
                <w:sz w:val="16"/>
              </w:rPr>
              <w:t>of</w:t>
            </w:r>
            <w:r w:rsidRPr="00AA1C66">
              <w:rPr>
                <w:rFonts w:eastAsia="標楷體"/>
                <w:bCs/>
                <w:sz w:val="16"/>
              </w:rPr>
              <w:t xml:space="preserve"> Plant Protection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7E3642" w:rsidRPr="00AA1C66" w:rsidRDefault="005C7BE5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7E3642" w:rsidRPr="00AA1C66" w:rsidRDefault="005C7BE5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7E3642" w:rsidRPr="00AA1C66" w:rsidRDefault="007308B9" w:rsidP="007E364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學術型課程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707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農場管理與實習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3642" w:rsidRPr="00AA1C66" w:rsidRDefault="00652A97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Farm Management and Practice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trike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7E3642" w:rsidRPr="00AA1C66" w:rsidRDefault="007E3642" w:rsidP="007E3642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7E7074">
        <w:trPr>
          <w:trHeight w:val="57"/>
        </w:trPr>
        <w:tc>
          <w:tcPr>
            <w:tcW w:w="377" w:type="dxa"/>
            <w:vMerge/>
            <w:vAlign w:val="center"/>
          </w:tcPr>
          <w:p w:rsidR="00B362DF" w:rsidRPr="00AA1C66" w:rsidRDefault="00B362DF" w:rsidP="006A4B6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植物組織培養與應用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B362DF" w:rsidRPr="00AA1C66" w:rsidRDefault="00B362DF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Plant Tissue Culture and Application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933B11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7E3642" w:rsidRPr="00AA1C66" w:rsidRDefault="007E3642" w:rsidP="007E3642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7E3642" w:rsidRPr="00AA1C66" w:rsidRDefault="007E3642" w:rsidP="007E3642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生技產業品質管理</w:t>
            </w:r>
          </w:p>
        </w:tc>
        <w:tc>
          <w:tcPr>
            <w:tcW w:w="2146" w:type="dxa"/>
            <w:vAlign w:val="center"/>
          </w:tcPr>
          <w:p w:rsidR="007E3642" w:rsidRPr="00AA1C66" w:rsidRDefault="007E3642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Quality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7E3642" w:rsidRPr="00AA1C66" w:rsidRDefault="007E3642" w:rsidP="007E3642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7E3642" w:rsidRPr="00AA1C66" w:rsidRDefault="007E3642" w:rsidP="007E3642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B362DF" w:rsidRPr="00AA1C66" w:rsidRDefault="00B362DF" w:rsidP="006A4B6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7E7074">
            <w:pPr>
              <w:ind w:leftChars="-2" w:left="-5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生物發酵工程</w:t>
            </w:r>
          </w:p>
        </w:tc>
        <w:tc>
          <w:tcPr>
            <w:tcW w:w="2146" w:type="dxa"/>
            <w:vAlign w:val="center"/>
          </w:tcPr>
          <w:p w:rsidR="00B362DF" w:rsidRPr="00AA1C66" w:rsidRDefault="00652A97" w:rsidP="00232854">
            <w:pPr>
              <w:adjustRightInd w:val="0"/>
              <w:snapToGrid w:val="0"/>
              <w:rPr>
                <w:rFonts w:eastAsia="標楷體"/>
                <w:bCs/>
                <w:sz w:val="16"/>
                <w:highlight w:val="yellow"/>
              </w:rPr>
            </w:pPr>
            <w:r w:rsidRPr="00AA1C66">
              <w:rPr>
                <w:rFonts w:eastAsia="標楷體"/>
                <w:bCs/>
                <w:sz w:val="16"/>
              </w:rPr>
              <w:t>Biological Fermentation Engineering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933B11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C0651F" w:rsidRPr="00AA1C66" w:rsidRDefault="00C0651F" w:rsidP="00C0651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</w:tcPr>
          <w:p w:rsidR="00C0651F" w:rsidRPr="00AA1C66" w:rsidRDefault="00C0651F" w:rsidP="00C0651F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C0651F" w:rsidRPr="00AA1C66" w:rsidRDefault="00C0651F" w:rsidP="00C0651F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植物病原微生物檢測技術</w:t>
            </w:r>
          </w:p>
        </w:tc>
        <w:tc>
          <w:tcPr>
            <w:tcW w:w="2146" w:type="dxa"/>
            <w:vAlign w:val="center"/>
          </w:tcPr>
          <w:p w:rsidR="00C0651F" w:rsidRPr="00AA1C66" w:rsidRDefault="00C0651F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Cause of Plant Disease Microorganism Examination Technology</w:t>
            </w:r>
          </w:p>
        </w:tc>
        <w:tc>
          <w:tcPr>
            <w:tcW w:w="616" w:type="dxa"/>
            <w:gridSpan w:val="2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C0651F" w:rsidRPr="00AA1C66" w:rsidRDefault="00C0651F" w:rsidP="00C0651F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B362DF">
        <w:trPr>
          <w:trHeight w:val="57"/>
        </w:trPr>
        <w:tc>
          <w:tcPr>
            <w:tcW w:w="377" w:type="dxa"/>
            <w:vMerge/>
            <w:vAlign w:val="center"/>
          </w:tcPr>
          <w:p w:rsidR="00B362DF" w:rsidRPr="00AA1C66" w:rsidRDefault="00B362DF" w:rsidP="006A4B65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75" w:type="dxa"/>
            <w:gridSpan w:val="2"/>
            <w:vMerge/>
            <w:tcBorders>
              <w:bottom w:val="single" w:sz="4" w:space="0" w:color="auto"/>
            </w:tcBorders>
          </w:tcPr>
          <w:p w:rsidR="00B362DF" w:rsidRPr="00AA1C66" w:rsidRDefault="00B362DF" w:rsidP="006A4B6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362DF" w:rsidRPr="00AA1C66" w:rsidRDefault="00B362DF" w:rsidP="006A4B65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植物生物技術</w:t>
            </w:r>
          </w:p>
        </w:tc>
        <w:tc>
          <w:tcPr>
            <w:tcW w:w="2146" w:type="dxa"/>
            <w:vAlign w:val="center"/>
          </w:tcPr>
          <w:p w:rsidR="00B362DF" w:rsidRPr="00AA1C66" w:rsidRDefault="00B362DF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Plant Biotechnology</w:t>
            </w:r>
          </w:p>
        </w:tc>
        <w:tc>
          <w:tcPr>
            <w:tcW w:w="616" w:type="dxa"/>
            <w:gridSpan w:val="2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AA1C66">
              <w:rPr>
                <w:rFonts w:eastAsia="標楷體" w:hint="eastAsia"/>
                <w:b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vAlign w:val="center"/>
          </w:tcPr>
          <w:p w:rsidR="00B362DF" w:rsidRPr="00AA1C66" w:rsidRDefault="00B362DF" w:rsidP="006A4B65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B362DF" w:rsidRPr="00AA1C66" w:rsidRDefault="00B362DF" w:rsidP="00933B11">
            <w:pPr>
              <w:jc w:val="both"/>
              <w:rPr>
                <w:rFonts w:ascii="標楷體" w:eastAsia="標楷體" w:hAnsi="標楷體"/>
                <w:bCs/>
                <w:strike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952" w:type="dxa"/>
            <w:gridSpan w:val="3"/>
            <w:vMerge w:val="restart"/>
            <w:vAlign w:val="center"/>
          </w:tcPr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自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由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選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修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學</w:t>
            </w:r>
          </w:p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AA1C66">
              <w:rPr>
                <w:rFonts w:ascii="標楷體" w:eastAsia="標楷體" w:hAnsi="標楷體" w:cs="Arial" w:hint="eastAsia"/>
                <w:sz w:val="22"/>
                <w:szCs w:val="22"/>
              </w:rPr>
              <w:t>分</w:t>
            </w: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F6D" w:rsidRPr="00AA1C66" w:rsidRDefault="000C5F6D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0C5F6D" w:rsidRPr="00AA1C66" w:rsidRDefault="000C5F6D" w:rsidP="000C5F6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0C5F6D">
            <w:pPr>
              <w:spacing w:line="24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F6D" w:rsidRPr="00AA1C66" w:rsidRDefault="00652A97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Biotechnology Patent Search and Management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0C5F6D" w:rsidRPr="00AA1C66" w:rsidRDefault="000C5F6D" w:rsidP="000C5F6D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7E7074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6A4B65">
            <w:pPr>
              <w:spacing w:line="240" w:lineRule="exact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6A4B65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分析化學與儀器分析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0C5F6D" w:rsidRPr="00AA1C66" w:rsidRDefault="000C5F6D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Analytical Chemistry and Instrumental Analysis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</w:tcPr>
          <w:p w:rsidR="000C5F6D" w:rsidRPr="00AA1C66" w:rsidRDefault="000C5F6D" w:rsidP="00E55189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務型課程</w:t>
            </w:r>
          </w:p>
        </w:tc>
      </w:tr>
      <w:tr w:rsidR="00AA1C66" w:rsidRPr="00AA1C66" w:rsidTr="00F40EE5">
        <w:trPr>
          <w:trHeight w:val="54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6A4B65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6A4B65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46" w:type="dxa"/>
            <w:vAlign w:val="center"/>
          </w:tcPr>
          <w:p w:rsidR="000C5F6D" w:rsidRPr="00AA1C66" w:rsidRDefault="000C5F6D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0C5F6D" w:rsidRPr="00AA1C66" w:rsidRDefault="00BD583D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6A4B65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</w:tcPr>
          <w:p w:rsidR="000C5F6D" w:rsidRPr="00AA1C66" w:rsidRDefault="000C5F6D" w:rsidP="006A4B65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實務型課程</w:t>
            </w:r>
          </w:p>
        </w:tc>
      </w:tr>
      <w:tr w:rsidR="00AA1C66" w:rsidRPr="00AA1C66" w:rsidTr="000C5F6D">
        <w:trPr>
          <w:trHeight w:val="1188"/>
        </w:trPr>
        <w:tc>
          <w:tcPr>
            <w:tcW w:w="952" w:type="dxa"/>
            <w:gridSpan w:val="3"/>
            <w:vMerge w:val="restart"/>
            <w:vAlign w:val="center"/>
          </w:tcPr>
          <w:p w:rsidR="00C0651F" w:rsidRPr="00AA1C66" w:rsidRDefault="0032128E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(</w:t>
            </w:r>
            <w:r w:rsidR="00C0651F" w:rsidRPr="00AA1C66">
              <w:rPr>
                <w:rFonts w:ascii="Arial" w:eastAsia="標楷體" w:hAnsi="標楷體" w:cs="Arial" w:hint="eastAsia"/>
                <w:sz w:val="20"/>
              </w:rPr>
              <w:t>他</w:t>
            </w:r>
            <w:r w:rsidR="00C0651F" w:rsidRPr="00AA1C66">
              <w:rPr>
                <w:rFonts w:ascii="Arial" w:eastAsia="標楷體" w:hAnsi="標楷體" w:cs="Arial"/>
                <w:sz w:val="20"/>
              </w:rPr>
              <w:t>系</w:t>
            </w:r>
            <w:r w:rsidRPr="00AA1C66">
              <w:rPr>
                <w:rFonts w:ascii="Arial" w:eastAsia="標楷體" w:hAnsi="標楷體" w:cs="Arial" w:hint="eastAsia"/>
                <w:sz w:val="20"/>
              </w:rPr>
              <w:t>)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應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用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生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技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與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管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理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專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長</w:t>
            </w:r>
          </w:p>
          <w:p w:rsidR="00C0651F" w:rsidRPr="00AA1C66" w:rsidRDefault="00C0651F" w:rsidP="00C0651F">
            <w:pPr>
              <w:snapToGrid w:val="0"/>
              <w:spacing w:line="4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學</w:t>
            </w:r>
          </w:p>
          <w:p w:rsidR="00C0651F" w:rsidRPr="00AA1C66" w:rsidRDefault="00C0651F" w:rsidP="00C0651F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lastRenderedPageBreak/>
              <w:t>程</w:t>
            </w:r>
          </w:p>
          <w:p w:rsidR="00C0651F" w:rsidRPr="00AA1C66" w:rsidRDefault="005C7BE5" w:rsidP="00C0651F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16</w:t>
            </w:r>
          </w:p>
          <w:p w:rsidR="00C0651F" w:rsidRPr="00AA1C66" w:rsidRDefault="00C0651F" w:rsidP="00C0651F">
            <w:pPr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AA1C66">
              <w:rPr>
                <w:rFonts w:ascii="Arial" w:eastAsia="標楷體" w:hAnsi="標楷體" w:cs="Arial" w:hint="eastAsia"/>
                <w:sz w:val="20"/>
              </w:rPr>
              <w:t>學</w:t>
            </w:r>
          </w:p>
          <w:p w:rsidR="00C0651F" w:rsidRPr="00AA1C66" w:rsidRDefault="00C0651F" w:rsidP="00C0651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highlight w:val="yellow"/>
              </w:rPr>
            </w:pPr>
            <w:r w:rsidRPr="00AA1C66">
              <w:rPr>
                <w:rFonts w:ascii="Arial" w:eastAsia="標楷體" w:hAnsi="標楷體" w:cs="Arial"/>
                <w:sz w:val="20"/>
              </w:rPr>
              <w:t>分</w:t>
            </w:r>
          </w:p>
        </w:tc>
        <w:tc>
          <w:tcPr>
            <w:tcW w:w="2755" w:type="dxa"/>
            <w:vAlign w:val="center"/>
          </w:tcPr>
          <w:p w:rsidR="00C0651F" w:rsidRPr="00AA1C66" w:rsidRDefault="00C0651F" w:rsidP="00C0651F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lastRenderedPageBreak/>
              <w:t>生物科技概論</w:t>
            </w:r>
          </w:p>
        </w:tc>
        <w:tc>
          <w:tcPr>
            <w:tcW w:w="2146" w:type="dxa"/>
            <w:vAlign w:val="center"/>
          </w:tcPr>
          <w:p w:rsidR="00C0651F" w:rsidRPr="00AA1C66" w:rsidRDefault="00C0651F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Introduction to Biotechnology</w:t>
            </w:r>
          </w:p>
        </w:tc>
        <w:tc>
          <w:tcPr>
            <w:tcW w:w="616" w:type="dxa"/>
            <w:gridSpan w:val="2"/>
            <w:vAlign w:val="center"/>
          </w:tcPr>
          <w:p w:rsidR="00C0651F" w:rsidRPr="00AA1C66" w:rsidRDefault="00C0651F" w:rsidP="00C0651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16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C0651F" w:rsidRPr="00AA1C66" w:rsidRDefault="00C0651F" w:rsidP="00C0651F">
            <w:pPr>
              <w:jc w:val="center"/>
              <w:rPr>
                <w:rFonts w:eastAsia="標楷體"/>
                <w:bCs/>
                <w:sz w:val="16"/>
              </w:rPr>
            </w:pPr>
          </w:p>
        </w:tc>
        <w:tc>
          <w:tcPr>
            <w:tcW w:w="1986" w:type="dxa"/>
            <w:vMerge w:val="restart"/>
          </w:tcPr>
          <w:p w:rsidR="00C0651F" w:rsidRPr="00AA1C66" w:rsidRDefault="00C0651F" w:rsidP="00C0651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他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系學生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修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得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其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中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9至1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0</w:t>
            </w:r>
            <w:r w:rsidRPr="00AA1C66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學分</w:t>
            </w:r>
            <w:r w:rsidRPr="00AA1C66">
              <w:rPr>
                <w:rFonts w:ascii="標楷體" w:eastAsia="標楷體" w:hAnsi="標楷體" w:cs="Arial"/>
                <w:bCs/>
                <w:sz w:val="16"/>
                <w:szCs w:val="16"/>
              </w:rPr>
              <w:t>者，核給該學程之「次專長」。</w:t>
            </w:r>
          </w:p>
        </w:tc>
      </w:tr>
      <w:tr w:rsidR="00AA1C66" w:rsidRPr="00AA1C66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0C5F6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生物科技管理概論</w:t>
            </w:r>
          </w:p>
        </w:tc>
        <w:tc>
          <w:tcPr>
            <w:tcW w:w="2146" w:type="dxa"/>
            <w:vAlign w:val="center"/>
          </w:tcPr>
          <w:p w:rsidR="000C5F6D" w:rsidRPr="00AA1C66" w:rsidRDefault="000C5F6D" w:rsidP="00232854">
            <w:pPr>
              <w:ind w:left="1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Introduction of Biotech Management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0C5F6D" w:rsidRPr="00AA1C66" w:rsidRDefault="000C5F6D" w:rsidP="000C5F6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0C5F6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生物產業分析</w:t>
            </w:r>
          </w:p>
        </w:tc>
        <w:tc>
          <w:tcPr>
            <w:tcW w:w="2146" w:type="dxa"/>
            <w:vAlign w:val="center"/>
          </w:tcPr>
          <w:p w:rsidR="000C5F6D" w:rsidRPr="00AA1C66" w:rsidRDefault="000C5F6D" w:rsidP="000C5F6D">
            <w:pPr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Bio-industry Analysis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0C5F6D" w:rsidRPr="00AA1C66" w:rsidRDefault="000C5F6D" w:rsidP="000C5F6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0C5F6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生技產業行銷管理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0C5F6D" w:rsidRPr="00AA1C66" w:rsidRDefault="000C5F6D" w:rsidP="000C5F6D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Marketing </w:t>
            </w:r>
            <w:r w:rsidRPr="00AA1C66">
              <w:rPr>
                <w:rFonts w:eastAsia="標楷體"/>
                <w:bCs/>
                <w:sz w:val="16"/>
              </w:rPr>
              <w:t>Management</w:t>
            </w:r>
            <w:r w:rsidRPr="00AA1C66">
              <w:rPr>
                <w:rFonts w:eastAsia="標楷體" w:hint="eastAsia"/>
                <w:bCs/>
                <w:sz w:val="16"/>
              </w:rPr>
              <w:t xml:space="preserve"> of Bio-industry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3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0C5F6D" w:rsidRPr="00AA1C66" w:rsidRDefault="000C5F6D" w:rsidP="000C5F6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0C5F6D" w:rsidRPr="00AA1C66" w:rsidRDefault="000C5F6D" w:rsidP="000C5F6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0C5F6D" w:rsidRPr="00AA1C66" w:rsidRDefault="000C5F6D" w:rsidP="000C5F6D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生物科技專利搜尋與管理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5F6D" w:rsidRPr="00AA1C66" w:rsidRDefault="00232854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Biotechnology Patent Search and Management</w:t>
            </w:r>
          </w:p>
        </w:tc>
        <w:tc>
          <w:tcPr>
            <w:tcW w:w="616" w:type="dxa"/>
            <w:gridSpan w:val="2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二</w:t>
            </w:r>
          </w:p>
        </w:tc>
        <w:tc>
          <w:tcPr>
            <w:tcW w:w="616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0C5F6D" w:rsidRPr="00AA1C66" w:rsidRDefault="000C5F6D" w:rsidP="000C5F6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0C5F6D" w:rsidRPr="00AA1C66" w:rsidRDefault="000C5F6D" w:rsidP="000C5F6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7E7074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BD583D" w:rsidRPr="00AA1C66" w:rsidRDefault="00BD583D" w:rsidP="00BD583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D583D" w:rsidRPr="00AA1C66" w:rsidRDefault="00BD583D" w:rsidP="00BD583D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生技產品創新與開發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center"/>
          </w:tcPr>
          <w:p w:rsidR="00BD583D" w:rsidRPr="00AA1C66" w:rsidRDefault="00BD583D" w:rsidP="00BD583D">
            <w:pPr>
              <w:adjustRightInd w:val="0"/>
              <w:snapToGrid w:val="0"/>
              <w:jc w:val="both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Innovation and Development of Biotech Products</w:t>
            </w:r>
          </w:p>
        </w:tc>
        <w:tc>
          <w:tcPr>
            <w:tcW w:w="616" w:type="dxa"/>
            <w:gridSpan w:val="2"/>
            <w:vAlign w:val="center"/>
          </w:tcPr>
          <w:p w:rsidR="00BD583D" w:rsidRPr="00AA1C66" w:rsidRDefault="00BD583D" w:rsidP="00BD583D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616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下</w:t>
            </w:r>
          </w:p>
        </w:tc>
        <w:tc>
          <w:tcPr>
            <w:tcW w:w="502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eastAsia="標楷體"/>
                <w:bCs/>
                <w:strike/>
                <w:sz w:val="16"/>
              </w:rPr>
            </w:pPr>
          </w:p>
        </w:tc>
        <w:tc>
          <w:tcPr>
            <w:tcW w:w="1986" w:type="dxa"/>
            <w:vMerge/>
          </w:tcPr>
          <w:p w:rsidR="00BD583D" w:rsidRPr="00AA1C66" w:rsidRDefault="00BD583D" w:rsidP="00BD583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F40EE5">
        <w:trPr>
          <w:trHeight w:val="788"/>
        </w:trPr>
        <w:tc>
          <w:tcPr>
            <w:tcW w:w="952" w:type="dxa"/>
            <w:gridSpan w:val="3"/>
            <w:vMerge/>
            <w:vAlign w:val="center"/>
          </w:tcPr>
          <w:p w:rsidR="00BD583D" w:rsidRPr="00AA1C66" w:rsidRDefault="00BD583D" w:rsidP="00BD583D">
            <w:pPr>
              <w:snapToGrid w:val="0"/>
              <w:spacing w:line="440" w:lineRule="exact"/>
              <w:jc w:val="center"/>
              <w:rPr>
                <w:rFonts w:ascii="Arial" w:eastAsia="標楷體" w:hAnsi="標楷體" w:cs="Arial"/>
                <w:sz w:val="20"/>
              </w:rPr>
            </w:pPr>
          </w:p>
        </w:tc>
        <w:tc>
          <w:tcPr>
            <w:tcW w:w="2755" w:type="dxa"/>
            <w:vAlign w:val="center"/>
          </w:tcPr>
          <w:p w:rsidR="00BD583D" w:rsidRPr="00AA1C66" w:rsidRDefault="00BD583D" w:rsidP="00232854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生物醫學技術概論</w:t>
            </w:r>
          </w:p>
        </w:tc>
        <w:tc>
          <w:tcPr>
            <w:tcW w:w="2146" w:type="dxa"/>
            <w:vAlign w:val="center"/>
          </w:tcPr>
          <w:p w:rsidR="00BD583D" w:rsidRPr="00AA1C66" w:rsidRDefault="00BD583D" w:rsidP="00232854">
            <w:pPr>
              <w:adjustRightInd w:val="0"/>
              <w:snapToGrid w:val="0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Introduction to </w:t>
            </w:r>
            <w:r w:rsidRPr="00AA1C66">
              <w:rPr>
                <w:rFonts w:eastAsia="標楷體"/>
                <w:bCs/>
                <w:sz w:val="16"/>
              </w:rPr>
              <w:t>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6" w:type="dxa"/>
            <w:gridSpan w:val="2"/>
            <w:vAlign w:val="center"/>
          </w:tcPr>
          <w:p w:rsidR="00BD583D" w:rsidRPr="00AA1C66" w:rsidRDefault="00BD583D" w:rsidP="00BD583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上</w:t>
            </w:r>
          </w:p>
        </w:tc>
        <w:tc>
          <w:tcPr>
            <w:tcW w:w="502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448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2</w:t>
            </w:r>
          </w:p>
        </w:tc>
        <w:tc>
          <w:tcPr>
            <w:tcW w:w="702" w:type="dxa"/>
            <w:vAlign w:val="center"/>
          </w:tcPr>
          <w:p w:rsidR="00BD583D" w:rsidRPr="00AA1C66" w:rsidRDefault="00BD583D" w:rsidP="00BD583D">
            <w:pPr>
              <w:jc w:val="center"/>
              <w:rPr>
                <w:rFonts w:ascii="標楷體" w:eastAsia="標楷體" w:hAnsi="標楷體"/>
                <w:bCs/>
                <w:sz w:val="18"/>
              </w:rPr>
            </w:pPr>
          </w:p>
        </w:tc>
        <w:tc>
          <w:tcPr>
            <w:tcW w:w="1986" w:type="dxa"/>
            <w:vMerge/>
          </w:tcPr>
          <w:p w:rsidR="00BD583D" w:rsidRPr="00AA1C66" w:rsidRDefault="00BD583D" w:rsidP="00BD583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6A4B65" w:rsidRPr="00AA1C66" w:rsidRDefault="006A4B65" w:rsidP="006A4B6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6A4B65" w:rsidRPr="00AA1C66" w:rsidRDefault="006A4B65" w:rsidP="006A4B65">
      <w:pPr>
        <w:spacing w:line="240" w:lineRule="exact"/>
        <w:jc w:val="center"/>
        <w:rPr>
          <w:rFonts w:ascii="標楷體" w:eastAsia="標楷體" w:hAnsi="標楷體"/>
          <w:sz w:val="20"/>
        </w:rPr>
      </w:pPr>
      <w:r w:rsidRPr="00AA1C66">
        <w:rPr>
          <w:rFonts w:ascii="標楷體" w:eastAsia="標楷體" w:hAnsi="標楷體" w:hint="eastAsia"/>
          <w:sz w:val="20"/>
        </w:rPr>
        <w:t>本系辦理實施「7+1」分流實習課程之對應科目名稱一覽表</w:t>
      </w:r>
    </w:p>
    <w:tbl>
      <w:tblPr>
        <w:tblW w:w="10824" w:type="dxa"/>
        <w:tblInd w:w="-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759"/>
        <w:gridCol w:w="2142"/>
        <w:gridCol w:w="615"/>
        <w:gridCol w:w="616"/>
        <w:gridCol w:w="494"/>
        <w:gridCol w:w="457"/>
        <w:gridCol w:w="701"/>
        <w:gridCol w:w="2102"/>
      </w:tblGrid>
      <w:tr w:rsidR="00AA1C66" w:rsidRPr="00AA1C66" w:rsidTr="004A0704">
        <w:trPr>
          <w:cantSplit/>
          <w:trHeight w:val="338"/>
        </w:trPr>
        <w:tc>
          <w:tcPr>
            <w:tcW w:w="938" w:type="dxa"/>
            <w:vMerge w:val="restart"/>
            <w:vAlign w:val="center"/>
          </w:tcPr>
          <w:p w:rsidR="006A4B65" w:rsidRPr="00AA1C66" w:rsidRDefault="006A4B65" w:rsidP="006A4B65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AA1C66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59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142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615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616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94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58" w:type="dxa"/>
            <w:gridSpan w:val="2"/>
            <w:vAlign w:val="center"/>
          </w:tcPr>
          <w:p w:rsidR="006A4B65" w:rsidRPr="00AA1C66" w:rsidRDefault="006A4B65" w:rsidP="006A4B65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每週上課時數</w:t>
            </w:r>
          </w:p>
        </w:tc>
        <w:tc>
          <w:tcPr>
            <w:tcW w:w="2102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備註</w:t>
            </w:r>
          </w:p>
        </w:tc>
      </w:tr>
      <w:tr w:rsidR="00AA1C66" w:rsidRPr="00AA1C66" w:rsidTr="004A0704">
        <w:trPr>
          <w:cantSplit/>
          <w:trHeight w:val="337"/>
        </w:trPr>
        <w:tc>
          <w:tcPr>
            <w:tcW w:w="938" w:type="dxa"/>
            <w:vMerge/>
            <w:vAlign w:val="center"/>
          </w:tcPr>
          <w:p w:rsidR="006A4B65" w:rsidRPr="00AA1C66" w:rsidRDefault="006A4B65" w:rsidP="006A4B65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59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616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94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講授</w:t>
            </w:r>
          </w:p>
        </w:tc>
        <w:tc>
          <w:tcPr>
            <w:tcW w:w="701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實習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AA1C66">
              <w:rPr>
                <w:rFonts w:ascii="Arial" w:eastAsia="標楷體" w:hAnsi="Arial" w:cs="Arial" w:hint="eastAsia"/>
                <w:sz w:val="16"/>
                <w:szCs w:val="16"/>
              </w:rPr>
              <w:t>)</w:t>
            </w:r>
          </w:p>
        </w:tc>
        <w:tc>
          <w:tcPr>
            <w:tcW w:w="2102" w:type="dxa"/>
            <w:vMerge/>
            <w:vAlign w:val="center"/>
          </w:tcPr>
          <w:p w:rsidR="006A4B65" w:rsidRPr="00AA1C66" w:rsidRDefault="006A4B65" w:rsidP="006A4B6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AA1C66" w:rsidRPr="00AA1C66" w:rsidTr="004A0704">
        <w:trPr>
          <w:cantSplit/>
          <w:trHeight w:val="737"/>
        </w:trPr>
        <w:tc>
          <w:tcPr>
            <w:tcW w:w="938" w:type="dxa"/>
            <w:vMerge w:val="restart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分流實習課程</w:t>
            </w:r>
          </w:p>
        </w:tc>
        <w:tc>
          <w:tcPr>
            <w:tcW w:w="2759" w:type="dxa"/>
            <w:vAlign w:val="center"/>
          </w:tcPr>
          <w:p w:rsidR="006A4B65" w:rsidRPr="00AA1C66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生物醫學技術應用(7+1分流)</w:t>
            </w:r>
          </w:p>
        </w:tc>
        <w:tc>
          <w:tcPr>
            <w:tcW w:w="2142" w:type="dxa"/>
            <w:vAlign w:val="center"/>
          </w:tcPr>
          <w:p w:rsidR="006A4B65" w:rsidRPr="00AA1C66" w:rsidRDefault="006A4B65" w:rsidP="006A4B65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>for Bio</w:t>
            </w:r>
            <w:r w:rsidRPr="00AA1C66">
              <w:rPr>
                <w:rFonts w:eastAsia="標楷體" w:hint="eastAsia"/>
                <w:bCs/>
                <w:sz w:val="16"/>
              </w:rPr>
              <w:t>medical T</w:t>
            </w:r>
            <w:r w:rsidRPr="00AA1C66">
              <w:rPr>
                <w:rFonts w:eastAsia="標楷體"/>
                <w:bCs/>
                <w:sz w:val="16"/>
              </w:rPr>
              <w:t>ec</w:t>
            </w:r>
            <w:r w:rsidRPr="00AA1C66">
              <w:rPr>
                <w:rFonts w:eastAsia="標楷體" w:hint="eastAsia"/>
                <w:bCs/>
                <w:sz w:val="16"/>
              </w:rPr>
              <w:t>hniques</w:t>
            </w:r>
          </w:p>
        </w:tc>
        <w:tc>
          <w:tcPr>
            <w:tcW w:w="615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AA1C66" w:rsidRDefault="006A4B65" w:rsidP="006A4B65">
            <w:pPr>
              <w:jc w:val="center"/>
              <w:rPr>
                <w:sz w:val="16"/>
                <w:szCs w:val="16"/>
              </w:rPr>
            </w:pPr>
            <w:r w:rsidRPr="00AA1C6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6A4B65" w:rsidRPr="00AA1C66" w:rsidRDefault="006A4B65" w:rsidP="006A4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A1C66" w:rsidRPr="00AA1C66" w:rsidTr="004A0704">
        <w:trPr>
          <w:cantSplit/>
          <w:trHeight w:val="474"/>
        </w:trPr>
        <w:tc>
          <w:tcPr>
            <w:tcW w:w="938" w:type="dxa"/>
            <w:vMerge/>
            <w:textDirection w:val="tbRlV"/>
            <w:vAlign w:val="center"/>
          </w:tcPr>
          <w:p w:rsidR="006A4B65" w:rsidRPr="00AA1C66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AA1C66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精緻農業應用(7+1分流)</w:t>
            </w:r>
          </w:p>
        </w:tc>
        <w:tc>
          <w:tcPr>
            <w:tcW w:w="2142" w:type="dxa"/>
            <w:vAlign w:val="center"/>
          </w:tcPr>
          <w:p w:rsidR="006A4B65" w:rsidRPr="00AA1C66" w:rsidRDefault="006A4B65" w:rsidP="006A4B65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 xml:space="preserve">for </w:t>
            </w:r>
            <w:r w:rsidRPr="00AA1C66">
              <w:rPr>
                <w:rFonts w:eastAsia="標楷體" w:hint="eastAsia"/>
                <w:bCs/>
                <w:sz w:val="16"/>
              </w:rPr>
              <w:t>Q</w:t>
            </w:r>
            <w:r w:rsidRPr="00AA1C66">
              <w:rPr>
                <w:rFonts w:eastAsia="標楷體"/>
                <w:bCs/>
                <w:sz w:val="16"/>
              </w:rPr>
              <w:t>uality Agriculture</w:t>
            </w:r>
          </w:p>
        </w:tc>
        <w:tc>
          <w:tcPr>
            <w:tcW w:w="615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57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AA1C66" w:rsidRDefault="006A4B65" w:rsidP="006A4B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4A0704">
        <w:trPr>
          <w:cantSplit/>
          <w:trHeight w:val="357"/>
        </w:trPr>
        <w:tc>
          <w:tcPr>
            <w:tcW w:w="938" w:type="dxa"/>
            <w:vMerge/>
            <w:textDirection w:val="tbRlV"/>
            <w:vAlign w:val="center"/>
          </w:tcPr>
          <w:p w:rsidR="006A4B65" w:rsidRPr="00AA1C66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AA1C66" w:rsidRDefault="006A4B65" w:rsidP="006A4B65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生物技術應用(7+1分流)</w:t>
            </w:r>
          </w:p>
        </w:tc>
        <w:tc>
          <w:tcPr>
            <w:tcW w:w="2142" w:type="dxa"/>
            <w:vAlign w:val="center"/>
          </w:tcPr>
          <w:p w:rsidR="006A4B65" w:rsidRPr="00AA1C66" w:rsidRDefault="006A4B65" w:rsidP="006A4B65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>for Biotechnology</w:t>
            </w:r>
          </w:p>
        </w:tc>
        <w:tc>
          <w:tcPr>
            <w:tcW w:w="615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4A0704">
        <w:trPr>
          <w:cantSplit/>
          <w:trHeight w:val="366"/>
        </w:trPr>
        <w:tc>
          <w:tcPr>
            <w:tcW w:w="938" w:type="dxa"/>
            <w:vMerge/>
            <w:textDirection w:val="tbRlV"/>
            <w:vAlign w:val="center"/>
          </w:tcPr>
          <w:p w:rsidR="006A4B65" w:rsidRPr="00AA1C66" w:rsidRDefault="006A4B65" w:rsidP="006A4B65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生技產業經營管理應用(7+1分流)</w:t>
            </w:r>
          </w:p>
        </w:tc>
        <w:tc>
          <w:tcPr>
            <w:tcW w:w="2142" w:type="dxa"/>
            <w:vAlign w:val="center"/>
          </w:tcPr>
          <w:p w:rsidR="006A4B65" w:rsidRPr="00AA1C66" w:rsidRDefault="006A4B65" w:rsidP="006A4B65">
            <w:pPr>
              <w:jc w:val="both"/>
              <w:rPr>
                <w:sz w:val="16"/>
                <w:szCs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 xml:space="preserve">Application </w:t>
            </w:r>
            <w:r w:rsidRPr="00AA1C66">
              <w:rPr>
                <w:rFonts w:eastAsia="標楷體"/>
                <w:bCs/>
                <w:sz w:val="16"/>
              </w:rPr>
              <w:t xml:space="preserve">for </w:t>
            </w:r>
            <w:r w:rsidRPr="00AA1C66">
              <w:rPr>
                <w:rFonts w:eastAsia="標楷體" w:hint="eastAsia"/>
                <w:bCs/>
                <w:sz w:val="16"/>
              </w:rPr>
              <w:t>Bio-industry Management</w:t>
            </w:r>
          </w:p>
        </w:tc>
        <w:tc>
          <w:tcPr>
            <w:tcW w:w="615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616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494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AA1C6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57" w:type="dxa"/>
            <w:vAlign w:val="center"/>
          </w:tcPr>
          <w:p w:rsidR="006A4B65" w:rsidRPr="00AA1C66" w:rsidRDefault="006A4B65" w:rsidP="006A4B65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6A4B65" w:rsidRPr="00AA1C66" w:rsidRDefault="006A4B65" w:rsidP="006A4B6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6A4B65" w:rsidRPr="00AA1C66" w:rsidRDefault="006A4B65" w:rsidP="006A4B65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6A4B65" w:rsidRPr="00AA1C66" w:rsidRDefault="006A4B65" w:rsidP="006A4B65">
      <w:pPr>
        <w:spacing w:line="240" w:lineRule="exact"/>
        <w:rPr>
          <w:rFonts w:ascii="標楷體" w:eastAsia="標楷體" w:hAnsi="標楷體"/>
          <w:b/>
          <w:sz w:val="20"/>
        </w:rPr>
      </w:pPr>
      <w:r w:rsidRPr="00AA1C66">
        <w:rPr>
          <w:rFonts w:ascii="標楷體" w:eastAsia="標楷體" w:hAnsi="標楷體"/>
          <w:b/>
          <w:sz w:val="17"/>
          <w:szCs w:val="17"/>
        </w:rPr>
        <w:t>(</w:t>
      </w:r>
      <w:r w:rsidRPr="00AA1C66">
        <w:rPr>
          <w:rFonts w:ascii="標楷體" w:eastAsia="標楷體" w:hAnsi="標楷體" w:hint="eastAsia"/>
          <w:b/>
          <w:sz w:val="17"/>
          <w:szCs w:val="17"/>
        </w:rPr>
        <w:t>註:修習「7+1」分流實習課程需符合本系分流實習課程選修學生甄選作業要點；另修習「7+1」者應修讀四上校外實習課程)</w:t>
      </w:r>
    </w:p>
    <w:tbl>
      <w:tblPr>
        <w:tblW w:w="10915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283"/>
        <w:gridCol w:w="284"/>
        <w:gridCol w:w="2410"/>
        <w:gridCol w:w="2564"/>
        <w:gridCol w:w="508"/>
        <w:gridCol w:w="642"/>
        <w:gridCol w:w="508"/>
        <w:gridCol w:w="431"/>
        <w:gridCol w:w="708"/>
        <w:gridCol w:w="876"/>
        <w:gridCol w:w="850"/>
      </w:tblGrid>
      <w:tr w:rsidR="00AA1C66" w:rsidRPr="00AA1C66" w:rsidTr="006167AA">
        <w:trPr>
          <w:cantSplit/>
          <w:trHeight w:val="519"/>
        </w:trPr>
        <w:tc>
          <w:tcPr>
            <w:tcW w:w="425" w:type="dxa"/>
            <w:vMerge w:val="restart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跨領域學程</w:t>
            </w:r>
          </w:p>
        </w:tc>
        <w:tc>
          <w:tcPr>
            <w:tcW w:w="426" w:type="dxa"/>
            <w:vMerge w:val="restart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院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級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跨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領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域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學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程</w:t>
            </w:r>
          </w:p>
        </w:tc>
        <w:tc>
          <w:tcPr>
            <w:tcW w:w="283" w:type="dxa"/>
            <w:vMerge w:val="restart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健康照護與保健生技學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程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15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</w:p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284" w:type="dxa"/>
            <w:vMerge w:val="restart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必修課程9學分</w:t>
            </w: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中醫藥保健學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Healthcare of Traditional Chinese Medicine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</w:tr>
      <w:tr w:rsidR="00AA1C66" w:rsidRPr="00AA1C66" w:rsidTr="006167AA">
        <w:trPr>
          <w:cantSplit/>
          <w:trHeight w:val="56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保健食品概論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ind w:left="80" w:hanging="80"/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Introduction to Health Food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創新生技產業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both"/>
              <w:rPr>
                <w:sz w:val="16"/>
                <w:szCs w:val="16"/>
              </w:rPr>
            </w:pPr>
            <w:r w:rsidRPr="00AA1C66">
              <w:rPr>
                <w:sz w:val="16"/>
                <w:szCs w:val="16"/>
              </w:rPr>
              <w:t>Innovative Biotech Industry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CC6DAD" w:rsidRPr="00AA1C66" w:rsidRDefault="007308B9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</w:tr>
      <w:tr w:rsidR="00AA1C66" w:rsidRPr="00AA1C66" w:rsidTr="006167AA">
        <w:trPr>
          <w:cantSplit/>
          <w:trHeight w:val="417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rPr>
                <w:rFonts w:ascii="標楷體" w:eastAsia="標楷體" w:hAnsi="標楷體"/>
                <w:sz w:val="16"/>
              </w:rPr>
            </w:pPr>
            <w:r w:rsidRPr="00AA1C66">
              <w:rPr>
                <w:rFonts w:ascii="標楷體" w:eastAsia="標楷體" w:hAnsi="標楷體" w:hint="eastAsia"/>
                <w:sz w:val="16"/>
              </w:rPr>
              <w:t>資料探勘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rPr>
                <w:rFonts w:ascii="標楷體" w:eastAsia="標楷體" w:hAnsi="標楷體"/>
                <w:sz w:val="16"/>
              </w:rPr>
            </w:pPr>
            <w:r w:rsidRPr="00AA1C66">
              <w:rPr>
                <w:rFonts w:ascii="標楷體" w:eastAsia="標楷體" w:hAnsi="標楷體"/>
                <w:sz w:val="16"/>
              </w:rPr>
              <w:t>Data Mining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7308B9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vAlign w:val="center"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選修課程6學分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健康產業管理概論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Introduction to Health Care Administration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健管系課程</w:t>
            </w:r>
          </w:p>
        </w:tc>
        <w:tc>
          <w:tcPr>
            <w:tcW w:w="850" w:type="dxa"/>
            <w:vMerge w:val="restart"/>
            <w:vAlign w:val="center"/>
          </w:tcPr>
          <w:p w:rsidR="00CC6DAD" w:rsidRPr="00AA1C66" w:rsidRDefault="00CC6DAD" w:rsidP="006167A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一、</w:t>
            </w:r>
            <w:r w:rsidRPr="00AA1C66">
              <w:rPr>
                <w:color w:val="auto"/>
                <w:sz w:val="16"/>
                <w:szCs w:val="16"/>
              </w:rPr>
              <w:t xml:space="preserve"> 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選修課程按</w:t>
            </w:r>
            <w:r w:rsidRPr="00AA1C66">
              <w:rPr>
                <w:rFonts w:hAnsi="標楷體" w:hint="eastAsia"/>
                <w:color w:val="auto"/>
                <w:sz w:val="16"/>
                <w:szCs w:val="16"/>
              </w:rPr>
              <w:t>19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學分開課。</w:t>
            </w:r>
          </w:p>
          <w:p w:rsidR="00CC6DAD" w:rsidRPr="00AA1C66" w:rsidRDefault="00CC6DAD" w:rsidP="006167AA">
            <w:pPr>
              <w:pStyle w:val="Default"/>
              <w:jc w:val="both"/>
              <w:rPr>
                <w:rFonts w:hAnsi="標楷體"/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二、</w:t>
            </w:r>
            <w:r w:rsidRPr="00AA1C66">
              <w:rPr>
                <w:color w:val="auto"/>
                <w:sz w:val="16"/>
                <w:szCs w:val="16"/>
              </w:rPr>
              <w:t xml:space="preserve"> </w:t>
            </w:r>
            <w:r w:rsidRPr="00AA1C66">
              <w:rPr>
                <w:rFonts w:hint="eastAsia"/>
                <w:color w:val="auto"/>
                <w:sz w:val="16"/>
                <w:szCs w:val="16"/>
              </w:rPr>
              <w:t>由學生選擇修讀其中6學分課程。</w:t>
            </w:r>
          </w:p>
        </w:tc>
      </w:tr>
      <w:tr w:rsidR="00AA1C66" w:rsidRPr="00AA1C66" w:rsidTr="006167AA">
        <w:trPr>
          <w:cantSplit/>
          <w:trHeight w:val="457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經濟學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Economics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</w:tcBorders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146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醫學倫理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Medical Ethics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jc w:val="both"/>
              <w:rPr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營養學(一)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rPr>
                <w:sz w:val="16"/>
                <w:szCs w:val="16"/>
              </w:rPr>
            </w:pPr>
            <w:r w:rsidRPr="00AA1C66">
              <w:rPr>
                <w:sz w:val="16"/>
              </w:rPr>
              <w:t>Nutrition (1)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保健系課程</w:t>
            </w: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279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</w:tcPr>
          <w:p w:rsidR="00CC6DAD" w:rsidRPr="00AA1C66" w:rsidRDefault="00CC6DAD" w:rsidP="006167AA">
            <w:pPr>
              <w:pStyle w:val="Default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食品衛生與安全</w:t>
            </w:r>
          </w:p>
        </w:tc>
        <w:tc>
          <w:tcPr>
            <w:tcW w:w="2564" w:type="dxa"/>
          </w:tcPr>
          <w:p w:rsidR="00CC6DAD" w:rsidRPr="00AA1C66" w:rsidRDefault="00CC6DAD" w:rsidP="006167AA">
            <w:pPr>
              <w:pStyle w:val="Default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Food Hygiene and Safety</w:t>
            </w:r>
          </w:p>
        </w:tc>
        <w:tc>
          <w:tcPr>
            <w:tcW w:w="508" w:type="dxa"/>
          </w:tcPr>
          <w:p w:rsidR="00CC6DAD" w:rsidRPr="00AA1C66" w:rsidRDefault="00CC6DAD" w:rsidP="006167A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三</w:t>
            </w:r>
          </w:p>
        </w:tc>
        <w:tc>
          <w:tcPr>
            <w:tcW w:w="642" w:type="dxa"/>
          </w:tcPr>
          <w:p w:rsidR="00CC6DAD" w:rsidRPr="00AA1C66" w:rsidRDefault="00CC6DAD" w:rsidP="006167A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AA1C66">
              <w:rPr>
                <w:rFonts w:hint="eastAsia"/>
                <w:color w:val="auto"/>
                <w:sz w:val="16"/>
                <w:szCs w:val="16"/>
              </w:rPr>
              <w:t>上</w:t>
            </w:r>
          </w:p>
        </w:tc>
        <w:tc>
          <w:tcPr>
            <w:tcW w:w="508" w:type="dxa"/>
          </w:tcPr>
          <w:p w:rsidR="00CC6DAD" w:rsidRPr="00AA1C66" w:rsidRDefault="00CC6DAD" w:rsidP="006167AA">
            <w:pPr>
              <w:pStyle w:val="Default"/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431" w:type="dxa"/>
          </w:tcPr>
          <w:p w:rsidR="00CC6DAD" w:rsidRPr="00AA1C66" w:rsidRDefault="00CC6DAD" w:rsidP="006167AA">
            <w:pPr>
              <w:pStyle w:val="Default"/>
              <w:jc w:val="center"/>
              <w:rPr>
                <w:rFonts w:ascii="Times New Roman" w:cs="Times New Roman"/>
                <w:color w:val="auto"/>
                <w:sz w:val="16"/>
                <w:szCs w:val="16"/>
              </w:rPr>
            </w:pPr>
            <w:r w:rsidRPr="00AA1C66">
              <w:rPr>
                <w:rFonts w:asci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C6DAD" w:rsidRPr="00AA1C66" w:rsidRDefault="00CC6DAD" w:rsidP="006167A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rPr>
                <w:rFonts w:eastAsia="標楷體"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pacing w:val="-10"/>
                <w:sz w:val="16"/>
              </w:rPr>
              <w:t>生物學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(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一</w:t>
            </w:r>
            <w:r w:rsidRPr="00AA1C66">
              <w:rPr>
                <w:rFonts w:eastAsia="標楷體" w:hint="eastAsia"/>
                <w:bCs/>
                <w:spacing w:val="-10"/>
                <w:sz w:val="16"/>
              </w:rPr>
              <w:t>)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Biology</w:t>
            </w:r>
            <w:r w:rsidRPr="00AA1C66">
              <w:rPr>
                <w:rFonts w:eastAsia="標楷體" w:hint="eastAsia"/>
                <w:bCs/>
                <w:sz w:val="16"/>
              </w:rPr>
              <w:t>(</w:t>
            </w:r>
            <w:r w:rsidRPr="00AA1C66">
              <w:rPr>
                <w:rFonts w:eastAsia="標楷體"/>
                <w:bCs/>
                <w:sz w:val="16"/>
              </w:rPr>
              <w:t>I</w:t>
            </w:r>
            <w:r w:rsidRPr="00AA1C66">
              <w:rPr>
                <w:rFonts w:eastAsia="標楷體" w:hint="eastAsia"/>
                <w:bCs/>
                <w:sz w:val="16"/>
              </w:rPr>
              <w:t>)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sz w:val="16"/>
                <w:szCs w:val="16"/>
              </w:rPr>
              <w:t>生科系課程</w:t>
            </w: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162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  <w:r w:rsidRPr="00AA1C66">
              <w:rPr>
                <w:rFonts w:eastAsia="標楷體" w:hint="eastAsia"/>
                <w:bCs/>
                <w:sz w:val="16"/>
              </w:rPr>
              <w:t>遺傳學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Genetics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AA1C66">
              <w:rPr>
                <w:rFonts w:ascii="標楷體" w:eastAsia="標楷體" w:hAnsi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spacing w:line="0" w:lineRule="atLeast"/>
              <w:rPr>
                <w:rFonts w:eastAsia="標楷體"/>
                <w:b/>
                <w:bCs/>
                <w:spacing w:val="-10"/>
                <w:sz w:val="16"/>
              </w:rPr>
            </w:pPr>
          </w:p>
        </w:tc>
        <w:tc>
          <w:tcPr>
            <w:tcW w:w="876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6DAD" w:rsidRPr="00AA1C66" w:rsidRDefault="00CC6DAD" w:rsidP="006167AA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AA1C66" w:rsidRPr="00AA1C66" w:rsidTr="006167AA">
        <w:trPr>
          <w:cantSplit/>
          <w:trHeight w:val="507"/>
        </w:trPr>
        <w:tc>
          <w:tcPr>
            <w:tcW w:w="425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spacing w:line="240" w:lineRule="exact"/>
              <w:ind w:left="113" w:right="113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26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3" w:type="dxa"/>
            <w:vMerge/>
            <w:textDirection w:val="tbRlV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84" w:type="dxa"/>
            <w:vMerge/>
            <w:textDirection w:val="tbRlV"/>
            <w:vAlign w:val="center"/>
          </w:tcPr>
          <w:p w:rsidR="00CC6DAD" w:rsidRPr="00AA1C66" w:rsidRDefault="00CC6DAD" w:rsidP="006167AA">
            <w:pPr>
              <w:ind w:left="113" w:right="113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6DAD" w:rsidRPr="00AA1C66" w:rsidRDefault="00CC6DAD" w:rsidP="006167AA">
            <w:pPr>
              <w:spacing w:line="0" w:lineRule="atLeast"/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微生物學</w:t>
            </w:r>
          </w:p>
        </w:tc>
        <w:tc>
          <w:tcPr>
            <w:tcW w:w="2564" w:type="dxa"/>
            <w:vAlign w:val="center"/>
          </w:tcPr>
          <w:p w:rsidR="00CC6DAD" w:rsidRPr="00AA1C66" w:rsidRDefault="00CC6DAD" w:rsidP="006167AA">
            <w:pPr>
              <w:rPr>
                <w:rFonts w:eastAsia="標楷體"/>
                <w:bCs/>
                <w:sz w:val="16"/>
              </w:rPr>
            </w:pPr>
            <w:r w:rsidRPr="00AA1C66">
              <w:rPr>
                <w:rFonts w:eastAsia="標楷體"/>
                <w:bCs/>
                <w:sz w:val="16"/>
              </w:rPr>
              <w:t>Microbiology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二</w:t>
            </w:r>
          </w:p>
        </w:tc>
        <w:tc>
          <w:tcPr>
            <w:tcW w:w="642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上</w:t>
            </w:r>
          </w:p>
        </w:tc>
        <w:tc>
          <w:tcPr>
            <w:tcW w:w="5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AA1C66">
              <w:rPr>
                <w:rFonts w:eastAsia="標楷體"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CC6DAD" w:rsidRPr="00AA1C66" w:rsidRDefault="00CC6DAD" w:rsidP="006167A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6" w:type="dxa"/>
            <w:vMerge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6DAD" w:rsidRPr="00AA1C66" w:rsidRDefault="00CC6DAD" w:rsidP="006167A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6A4B65" w:rsidRPr="00AA1C66" w:rsidRDefault="006A4B65" w:rsidP="006A4B6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6A4B65" w:rsidRPr="00AA1C66" w:rsidRDefault="006A4B65" w:rsidP="006A4B65">
      <w:pPr>
        <w:spacing w:line="240" w:lineRule="exact"/>
        <w:rPr>
          <w:rFonts w:ascii="標楷體" w:eastAsia="標楷體" w:hAnsi="標楷體"/>
          <w:sz w:val="19"/>
          <w:szCs w:val="19"/>
        </w:rPr>
      </w:pPr>
      <w:r w:rsidRPr="00AA1C66">
        <w:rPr>
          <w:rFonts w:ascii="標楷體" w:eastAsia="標楷體" w:hAnsi="標楷體" w:hint="eastAsia"/>
          <w:sz w:val="19"/>
          <w:szCs w:val="19"/>
        </w:rPr>
        <w:t>註:</w:t>
      </w:r>
    </w:p>
    <w:p w:rsidR="006A4B65" w:rsidRPr="00AA1C66" w:rsidRDefault="006A4B65" w:rsidP="00460CBA">
      <w:pPr>
        <w:pStyle w:val="ad"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AA1C66">
        <w:rPr>
          <w:rFonts w:ascii="標楷體" w:eastAsia="標楷體" w:hAnsi="標楷體" w:hint="eastAsia"/>
          <w:sz w:val="20"/>
        </w:rPr>
        <w:t>學生含通識課程應修畢</w:t>
      </w:r>
      <w:r w:rsidRPr="00AA1C66">
        <w:rPr>
          <w:sz w:val="20"/>
        </w:rPr>
        <w:t>128</w:t>
      </w:r>
      <w:r w:rsidRPr="00AA1C66">
        <w:rPr>
          <w:rFonts w:ascii="標楷體" w:eastAsia="標楷體" w:hAnsi="標楷體" w:hint="eastAsia"/>
          <w:sz w:val="20"/>
        </w:rPr>
        <w:t>學分，需修習校定必修，院基礎課程，本系系核心課程及至少</w:t>
      </w:r>
      <w:r w:rsidR="007E762C" w:rsidRPr="00AA1C66">
        <w:rPr>
          <w:rFonts w:ascii="標楷體" w:eastAsia="標楷體" w:hAnsi="標楷體" w:hint="eastAsia"/>
          <w:sz w:val="20"/>
          <w:lang w:eastAsia="zh-HK"/>
        </w:rPr>
        <w:t>選修</w:t>
      </w:r>
      <w:r w:rsidR="00614F14" w:rsidRPr="00AA1C66">
        <w:rPr>
          <w:rFonts w:ascii="標楷體" w:eastAsia="標楷體" w:hAnsi="標楷體" w:cs="標楷體c.炬.." w:hint="eastAsia"/>
          <w:kern w:val="0"/>
          <w:sz w:val="20"/>
        </w:rPr>
        <w:t>一個本系「專業學程」及</w:t>
      </w:r>
      <w:r w:rsidR="00614F14" w:rsidRPr="00AA1C66">
        <w:rPr>
          <w:rFonts w:ascii="標楷體" w:eastAsia="標楷體" w:hAnsi="標楷體" w:cs="標楷體c.炬.." w:hint="eastAsia"/>
          <w:kern w:val="0"/>
          <w:sz w:val="20"/>
          <w:u w:val="single"/>
        </w:rPr>
        <w:t>另一個他系「專長學程」</w:t>
      </w:r>
      <w:r w:rsidR="00614F14" w:rsidRPr="00AA1C66">
        <w:rPr>
          <w:rFonts w:ascii="標楷體" w:eastAsia="標楷體" w:hAnsi="標楷體" w:cs="標楷體c.炬.." w:hint="eastAsia"/>
          <w:kern w:val="0"/>
          <w:sz w:val="20"/>
        </w:rPr>
        <w:t>或「跨領域學程」或「次專長」</w:t>
      </w:r>
      <w:r w:rsidRPr="00AA1C66">
        <w:rPr>
          <w:rFonts w:ascii="標楷體" w:eastAsia="標楷體" w:hAnsi="標楷體" w:hint="eastAsia"/>
          <w:sz w:val="20"/>
        </w:rPr>
        <w:t>始能畢業，不足畢業學分數，</w:t>
      </w:r>
      <w:r w:rsidRPr="00AA1C66">
        <w:rPr>
          <w:rFonts w:ascii="標楷體" w:eastAsia="標楷體" w:hAnsi="標楷體" w:hint="eastAsia"/>
          <w:sz w:val="20"/>
          <w:u w:val="single"/>
        </w:rPr>
        <w:t>得自由選修除通識課程(含校定必修、體育(五)及體育(六))以外之其他課程、學程學分補足之</w:t>
      </w:r>
      <w:r w:rsidRPr="00AA1C66">
        <w:rPr>
          <w:rFonts w:ascii="標楷體" w:eastAsia="標楷體" w:hAnsi="標楷體" w:hint="eastAsia"/>
          <w:sz w:val="20"/>
        </w:rPr>
        <w:t>。</w:t>
      </w:r>
    </w:p>
    <w:p w:rsidR="006A4B65" w:rsidRPr="00AA1C66" w:rsidRDefault="006A4B65" w:rsidP="00E07469">
      <w:pPr>
        <w:pStyle w:val="ad"/>
        <w:numPr>
          <w:ilvl w:val="0"/>
          <w:numId w:val="10"/>
        </w:numPr>
        <w:spacing w:line="240" w:lineRule="exact"/>
        <w:ind w:leftChars="0"/>
        <w:rPr>
          <w:rFonts w:ascii="標楷體" w:eastAsia="標楷體" w:hAnsi="標楷體"/>
          <w:sz w:val="16"/>
          <w:szCs w:val="16"/>
        </w:rPr>
      </w:pPr>
      <w:r w:rsidRPr="00AA1C66">
        <w:rPr>
          <w:rFonts w:ascii="標楷體" w:eastAsia="標楷體" w:hAnsi="標楷體" w:hint="eastAsia"/>
          <w:sz w:val="20"/>
        </w:rPr>
        <w:t>全校跨領域學程網頁介紹，請參考</w:t>
      </w:r>
      <w:hyperlink r:id="rId8" w:history="1">
        <w:r w:rsidRPr="00AA1C66">
          <w:rPr>
            <w:rStyle w:val="ae"/>
            <w:rFonts w:ascii="標楷體" w:eastAsia="標楷體" w:hAnsi="標楷體"/>
            <w:color w:val="auto"/>
            <w:sz w:val="20"/>
          </w:rPr>
          <w:t>http://web.asia.edu.tw/files/13-1000-19862.php?Lang=zh-tw</w:t>
        </w:r>
      </w:hyperlink>
      <w:r w:rsidRPr="00AA1C66">
        <w:rPr>
          <w:rFonts w:ascii="標楷體" w:eastAsia="標楷體" w:hAnsi="標楷體" w:hint="eastAsia"/>
          <w:sz w:val="20"/>
        </w:rPr>
        <w:t xml:space="preserve"> 。</w:t>
      </w:r>
    </w:p>
    <w:p w:rsidR="006A4B65" w:rsidRPr="00AA1C66" w:rsidRDefault="006A4B65" w:rsidP="006A4B6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6A4B65" w:rsidRPr="00AA1C66" w:rsidRDefault="006A4B65" w:rsidP="006A4B65">
      <w:r w:rsidRPr="00AA1C66">
        <w:rPr>
          <w:rFonts w:ascii="標楷體" w:eastAsia="標楷體" w:hAnsi="標楷體" w:hint="eastAsia"/>
        </w:rPr>
        <w:t>系所主管簽章:                                    學院院長簽章:</w:t>
      </w:r>
      <w:r w:rsidRPr="00AA1C66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AA1C66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p w:rsidR="008B457B" w:rsidRPr="00AA1C66" w:rsidRDefault="00C97526">
      <w:r w:rsidRPr="00AA1C66">
        <w:rPr>
          <w:rFonts w:eastAsia="標楷體" w:hAnsi="標楷體" w:hint="eastAsia"/>
          <w:bCs/>
          <w:spacing w:val="20"/>
          <w:sz w:val="20"/>
        </w:rPr>
        <w:t xml:space="preserve"> </w:t>
      </w:r>
    </w:p>
    <w:sectPr w:rsidR="008B457B" w:rsidRPr="00AA1C66" w:rsidSect="00B12C7D"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0C" w:rsidRDefault="000B2C0C" w:rsidP="00B241AA">
      <w:r>
        <w:separator/>
      </w:r>
    </w:p>
  </w:endnote>
  <w:endnote w:type="continuationSeparator" w:id="0">
    <w:p w:rsidR="000B2C0C" w:rsidRDefault="000B2C0C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.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97" w:rsidRDefault="00652A97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1EA" w:rsidRPr="00D801E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52A97" w:rsidRDefault="00652A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0C" w:rsidRDefault="000B2C0C" w:rsidP="00B241AA">
      <w:r>
        <w:separator/>
      </w:r>
    </w:p>
  </w:footnote>
  <w:footnote w:type="continuationSeparator" w:id="0">
    <w:p w:rsidR="000B2C0C" w:rsidRDefault="000B2C0C" w:rsidP="00B2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501E54"/>
    <w:multiLevelType w:val="hybridMultilevel"/>
    <w:tmpl w:val="8312B72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3FC410A3"/>
    <w:multiLevelType w:val="hybridMultilevel"/>
    <w:tmpl w:val="19321D24"/>
    <w:lvl w:ilvl="0" w:tplc="3FDEBA22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642DA8"/>
    <w:multiLevelType w:val="hybridMultilevel"/>
    <w:tmpl w:val="6358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D05F8E"/>
    <w:multiLevelType w:val="hybridMultilevel"/>
    <w:tmpl w:val="3DA2F53A"/>
    <w:lvl w:ilvl="0" w:tplc="B7F60B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50CEB"/>
    <w:rsid w:val="00053E8F"/>
    <w:rsid w:val="00054867"/>
    <w:rsid w:val="00075B4E"/>
    <w:rsid w:val="0008308D"/>
    <w:rsid w:val="000B2C0C"/>
    <w:rsid w:val="000C5F6D"/>
    <w:rsid w:val="000D282C"/>
    <w:rsid w:val="001807F0"/>
    <w:rsid w:val="00197BF3"/>
    <w:rsid w:val="001B5558"/>
    <w:rsid w:val="001C0E29"/>
    <w:rsid w:val="001C4C59"/>
    <w:rsid w:val="001D055E"/>
    <w:rsid w:val="001E0917"/>
    <w:rsid w:val="001E6024"/>
    <w:rsid w:val="001F3611"/>
    <w:rsid w:val="00232854"/>
    <w:rsid w:val="00245263"/>
    <w:rsid w:val="00246F59"/>
    <w:rsid w:val="00254B2B"/>
    <w:rsid w:val="00262F68"/>
    <w:rsid w:val="00275476"/>
    <w:rsid w:val="00276D97"/>
    <w:rsid w:val="002B0BFA"/>
    <w:rsid w:val="002E3DC4"/>
    <w:rsid w:val="00304269"/>
    <w:rsid w:val="00314B6D"/>
    <w:rsid w:val="0032005A"/>
    <w:rsid w:val="0032128E"/>
    <w:rsid w:val="003239AD"/>
    <w:rsid w:val="00326D88"/>
    <w:rsid w:val="0036051E"/>
    <w:rsid w:val="003966D6"/>
    <w:rsid w:val="003D2C20"/>
    <w:rsid w:val="003D32FC"/>
    <w:rsid w:val="003D45F4"/>
    <w:rsid w:val="003F16DE"/>
    <w:rsid w:val="003F450A"/>
    <w:rsid w:val="00402278"/>
    <w:rsid w:val="00407546"/>
    <w:rsid w:val="00411AD0"/>
    <w:rsid w:val="00413B4F"/>
    <w:rsid w:val="0045149B"/>
    <w:rsid w:val="00460CBA"/>
    <w:rsid w:val="004666CE"/>
    <w:rsid w:val="004779DA"/>
    <w:rsid w:val="004A0704"/>
    <w:rsid w:val="004A4565"/>
    <w:rsid w:val="004D36B1"/>
    <w:rsid w:val="004E73A1"/>
    <w:rsid w:val="004F1C5F"/>
    <w:rsid w:val="00502B0C"/>
    <w:rsid w:val="0050340D"/>
    <w:rsid w:val="00515B9E"/>
    <w:rsid w:val="00522035"/>
    <w:rsid w:val="0052537B"/>
    <w:rsid w:val="00536FD4"/>
    <w:rsid w:val="005504CB"/>
    <w:rsid w:val="00565288"/>
    <w:rsid w:val="005710F9"/>
    <w:rsid w:val="00575028"/>
    <w:rsid w:val="00580C10"/>
    <w:rsid w:val="00585F28"/>
    <w:rsid w:val="00587F89"/>
    <w:rsid w:val="00595E7B"/>
    <w:rsid w:val="005A3E75"/>
    <w:rsid w:val="005A4D34"/>
    <w:rsid w:val="005A6B68"/>
    <w:rsid w:val="005C7BE5"/>
    <w:rsid w:val="005E494E"/>
    <w:rsid w:val="005F251E"/>
    <w:rsid w:val="00614F14"/>
    <w:rsid w:val="00652A97"/>
    <w:rsid w:val="006631DB"/>
    <w:rsid w:val="006668BC"/>
    <w:rsid w:val="00676C23"/>
    <w:rsid w:val="006A48E9"/>
    <w:rsid w:val="006A4B65"/>
    <w:rsid w:val="006A68FE"/>
    <w:rsid w:val="006B55A6"/>
    <w:rsid w:val="00704F1F"/>
    <w:rsid w:val="00711E09"/>
    <w:rsid w:val="00716D48"/>
    <w:rsid w:val="007308B9"/>
    <w:rsid w:val="00745B53"/>
    <w:rsid w:val="00746F4D"/>
    <w:rsid w:val="00761AC7"/>
    <w:rsid w:val="0078582C"/>
    <w:rsid w:val="007867CF"/>
    <w:rsid w:val="007A5B82"/>
    <w:rsid w:val="007D2017"/>
    <w:rsid w:val="007D76CB"/>
    <w:rsid w:val="007E0D85"/>
    <w:rsid w:val="007E3642"/>
    <w:rsid w:val="007E7074"/>
    <w:rsid w:val="007E762C"/>
    <w:rsid w:val="007F3227"/>
    <w:rsid w:val="007F4B1E"/>
    <w:rsid w:val="00803C5B"/>
    <w:rsid w:val="00814031"/>
    <w:rsid w:val="00815B44"/>
    <w:rsid w:val="008330F9"/>
    <w:rsid w:val="00843D40"/>
    <w:rsid w:val="00862D10"/>
    <w:rsid w:val="00874345"/>
    <w:rsid w:val="00880B23"/>
    <w:rsid w:val="0089469A"/>
    <w:rsid w:val="00895B94"/>
    <w:rsid w:val="00897765"/>
    <w:rsid w:val="008A54F1"/>
    <w:rsid w:val="008B457B"/>
    <w:rsid w:val="008C359A"/>
    <w:rsid w:val="008D0FFA"/>
    <w:rsid w:val="008E0062"/>
    <w:rsid w:val="008F6A2D"/>
    <w:rsid w:val="00902067"/>
    <w:rsid w:val="00910775"/>
    <w:rsid w:val="00933B11"/>
    <w:rsid w:val="00935F9B"/>
    <w:rsid w:val="00936933"/>
    <w:rsid w:val="009444A1"/>
    <w:rsid w:val="00954579"/>
    <w:rsid w:val="00954BFC"/>
    <w:rsid w:val="0096012E"/>
    <w:rsid w:val="009622D3"/>
    <w:rsid w:val="00971ED5"/>
    <w:rsid w:val="00993FED"/>
    <w:rsid w:val="00995B2A"/>
    <w:rsid w:val="009C400A"/>
    <w:rsid w:val="009D4636"/>
    <w:rsid w:val="00A0103B"/>
    <w:rsid w:val="00A11BAD"/>
    <w:rsid w:val="00A2624E"/>
    <w:rsid w:val="00A34A94"/>
    <w:rsid w:val="00A35380"/>
    <w:rsid w:val="00A37E12"/>
    <w:rsid w:val="00A4129C"/>
    <w:rsid w:val="00A62B18"/>
    <w:rsid w:val="00A73034"/>
    <w:rsid w:val="00A86821"/>
    <w:rsid w:val="00AA1C66"/>
    <w:rsid w:val="00AA4DAB"/>
    <w:rsid w:val="00AA5F29"/>
    <w:rsid w:val="00AB2F46"/>
    <w:rsid w:val="00AB4E7F"/>
    <w:rsid w:val="00AC1D86"/>
    <w:rsid w:val="00AD6B62"/>
    <w:rsid w:val="00AF4D92"/>
    <w:rsid w:val="00B12C7D"/>
    <w:rsid w:val="00B17D86"/>
    <w:rsid w:val="00B241AA"/>
    <w:rsid w:val="00B362DF"/>
    <w:rsid w:val="00B807B3"/>
    <w:rsid w:val="00B962A4"/>
    <w:rsid w:val="00BA177F"/>
    <w:rsid w:val="00BD3B8B"/>
    <w:rsid w:val="00BD583D"/>
    <w:rsid w:val="00BE2F76"/>
    <w:rsid w:val="00BE7484"/>
    <w:rsid w:val="00C0651F"/>
    <w:rsid w:val="00C07C2E"/>
    <w:rsid w:val="00C1116C"/>
    <w:rsid w:val="00C17C1D"/>
    <w:rsid w:val="00C24421"/>
    <w:rsid w:val="00C245E4"/>
    <w:rsid w:val="00C35C5F"/>
    <w:rsid w:val="00C371D5"/>
    <w:rsid w:val="00C44D7C"/>
    <w:rsid w:val="00C73762"/>
    <w:rsid w:val="00C750AD"/>
    <w:rsid w:val="00C81717"/>
    <w:rsid w:val="00C869E8"/>
    <w:rsid w:val="00C97526"/>
    <w:rsid w:val="00CC6DAD"/>
    <w:rsid w:val="00CD40CE"/>
    <w:rsid w:val="00CE3DB3"/>
    <w:rsid w:val="00CF41B8"/>
    <w:rsid w:val="00D21033"/>
    <w:rsid w:val="00D255EC"/>
    <w:rsid w:val="00D335F2"/>
    <w:rsid w:val="00D353F5"/>
    <w:rsid w:val="00D40CD3"/>
    <w:rsid w:val="00D56116"/>
    <w:rsid w:val="00D801EA"/>
    <w:rsid w:val="00D969B2"/>
    <w:rsid w:val="00DA1480"/>
    <w:rsid w:val="00DB279E"/>
    <w:rsid w:val="00DB4A64"/>
    <w:rsid w:val="00DF1EE0"/>
    <w:rsid w:val="00E07469"/>
    <w:rsid w:val="00E115C2"/>
    <w:rsid w:val="00E55189"/>
    <w:rsid w:val="00E71341"/>
    <w:rsid w:val="00E766CF"/>
    <w:rsid w:val="00E84F77"/>
    <w:rsid w:val="00EA7939"/>
    <w:rsid w:val="00EC7D8B"/>
    <w:rsid w:val="00ED6455"/>
    <w:rsid w:val="00EE5A01"/>
    <w:rsid w:val="00F0622E"/>
    <w:rsid w:val="00F149E8"/>
    <w:rsid w:val="00F16803"/>
    <w:rsid w:val="00F2635E"/>
    <w:rsid w:val="00F405B1"/>
    <w:rsid w:val="00F40EE5"/>
    <w:rsid w:val="00F50085"/>
    <w:rsid w:val="00F53175"/>
    <w:rsid w:val="00F55991"/>
    <w:rsid w:val="00F57972"/>
    <w:rsid w:val="00F71703"/>
    <w:rsid w:val="00F72E22"/>
    <w:rsid w:val="00F86F25"/>
    <w:rsid w:val="00F930B4"/>
    <w:rsid w:val="00FC58E3"/>
    <w:rsid w:val="00FD0A74"/>
    <w:rsid w:val="00FD21CE"/>
    <w:rsid w:val="00FD66A7"/>
    <w:rsid w:val="00FE280E"/>
    <w:rsid w:val="00FE478C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7FFD-D8D2-4C63-A09F-AFCD1CB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6A4B65"/>
    <w:rPr>
      <w:color w:val="996600"/>
      <w:u w:val="single"/>
    </w:rPr>
  </w:style>
  <w:style w:type="paragraph" w:customStyle="1" w:styleId="Default">
    <w:name w:val="Default"/>
    <w:rsid w:val="00F40E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sia.edu.tw/files/13-1000-19862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E73E7-820A-4D9D-9C69-BA2FE01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vickey</dc:creator>
  <cp:keywords/>
  <dc:description/>
  <cp:lastModifiedBy>6278</cp:lastModifiedBy>
  <cp:revision>11</cp:revision>
  <cp:lastPrinted>2017-06-05T09:40:00Z</cp:lastPrinted>
  <dcterms:created xsi:type="dcterms:W3CDTF">2017-06-05T09:40:00Z</dcterms:created>
  <dcterms:modified xsi:type="dcterms:W3CDTF">2017-07-06T02:10:00Z</dcterms:modified>
</cp:coreProperties>
</file>